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B7" w:rsidRPr="007D7514" w:rsidRDefault="006D7FA4" w:rsidP="007966AC">
      <w:pPr>
        <w:jc w:val="center"/>
        <w:rPr>
          <w:b/>
        </w:rPr>
      </w:pPr>
      <w:r w:rsidRPr="007D7514">
        <w:rPr>
          <w:b/>
        </w:rPr>
        <w:t>Ежегодный публичный доклад</w:t>
      </w:r>
    </w:p>
    <w:p w:rsidR="004B3853" w:rsidRPr="007D7514" w:rsidRDefault="006D7FA4" w:rsidP="007966AC">
      <w:pPr>
        <w:jc w:val="center"/>
        <w:rPr>
          <w:b/>
        </w:rPr>
      </w:pPr>
      <w:r w:rsidRPr="007D7514">
        <w:rPr>
          <w:b/>
        </w:rPr>
        <w:t>д</w:t>
      </w:r>
      <w:r w:rsidR="002157B7" w:rsidRPr="007D7514">
        <w:rPr>
          <w:b/>
        </w:rPr>
        <w:t>иректора М</w:t>
      </w:r>
      <w:r w:rsidR="00870D7E" w:rsidRPr="007D7514">
        <w:rPr>
          <w:b/>
        </w:rPr>
        <w:t xml:space="preserve">БОУ СОШ с. </w:t>
      </w:r>
      <w:r w:rsidR="002157B7" w:rsidRPr="007D7514">
        <w:rPr>
          <w:b/>
        </w:rPr>
        <w:t>Б</w:t>
      </w:r>
      <w:r w:rsidR="00D937EE">
        <w:rPr>
          <w:b/>
        </w:rPr>
        <w:t>. Ольшанка Юсифовой П.А.</w:t>
      </w:r>
      <w:r w:rsidR="00C6320F">
        <w:rPr>
          <w:b/>
        </w:rPr>
        <w:t xml:space="preserve"> за 2012-2013 учебный год.</w:t>
      </w:r>
    </w:p>
    <w:p w:rsidR="00D937EE" w:rsidRDefault="00D937EE" w:rsidP="007966AC">
      <w:pPr>
        <w:jc w:val="center"/>
        <w:rPr>
          <w:rStyle w:val="a3"/>
          <w:color w:val="2B2C30"/>
        </w:rPr>
      </w:pPr>
    </w:p>
    <w:p w:rsidR="004B3853" w:rsidRPr="007D7514" w:rsidRDefault="004B3853" w:rsidP="007966AC">
      <w:pPr>
        <w:jc w:val="center"/>
      </w:pPr>
      <w:r w:rsidRPr="007D7514">
        <w:rPr>
          <w:rStyle w:val="a3"/>
          <w:color w:val="2B2C30"/>
        </w:rPr>
        <w:t>1. Общая характеристика ОУ</w:t>
      </w:r>
    </w:p>
    <w:p w:rsidR="004B3853" w:rsidRPr="007D7514" w:rsidRDefault="004B3853" w:rsidP="007966AC">
      <w:pPr>
        <w:jc w:val="both"/>
      </w:pPr>
      <w:r w:rsidRPr="007D7514">
        <w:t xml:space="preserve">1.1. Муниципальное </w:t>
      </w:r>
      <w:r w:rsidR="003B631D" w:rsidRPr="007D7514">
        <w:t xml:space="preserve">бюджетное </w:t>
      </w:r>
      <w:r w:rsidRPr="007D7514">
        <w:t xml:space="preserve">общеобразовательное учреждение </w:t>
      </w:r>
      <w:r w:rsidR="003B631D" w:rsidRPr="007D7514">
        <w:t>«С</w:t>
      </w:r>
      <w:r w:rsidRPr="007D7514">
        <w:t>редняя общеобразовательная школа с</w:t>
      </w:r>
      <w:r w:rsidR="003B631D" w:rsidRPr="007D7514">
        <w:t xml:space="preserve">ела </w:t>
      </w:r>
      <w:r w:rsidR="00D937EE">
        <w:t>Большая Ольшанка Калининского района</w:t>
      </w:r>
      <w:r w:rsidRPr="007D7514">
        <w:t xml:space="preserve"> Саратовской области</w:t>
      </w:r>
      <w:r w:rsidR="003B631D" w:rsidRPr="007D7514">
        <w:t>»</w:t>
      </w:r>
      <w:r w:rsidRPr="007D7514">
        <w:t>.</w:t>
      </w:r>
    </w:p>
    <w:p w:rsidR="00555F91" w:rsidRPr="007D7514" w:rsidRDefault="004B3853" w:rsidP="007966AC">
      <w:pPr>
        <w:jc w:val="both"/>
      </w:pPr>
      <w:r w:rsidRPr="007D7514">
        <w:t xml:space="preserve">1.2. </w:t>
      </w:r>
      <w:r w:rsidR="00555F91" w:rsidRPr="007D7514">
        <w:t xml:space="preserve">Учредитель Управление образования администрации </w:t>
      </w:r>
      <w:r w:rsidR="00D937EE">
        <w:t xml:space="preserve">Калининского </w:t>
      </w:r>
      <w:r w:rsidR="00555F91" w:rsidRPr="007D7514">
        <w:t xml:space="preserve"> муниципального района Сар</w:t>
      </w:r>
      <w:r w:rsidR="00555F91" w:rsidRPr="007D7514">
        <w:t>а</w:t>
      </w:r>
      <w:r w:rsidR="00555F91" w:rsidRPr="007D7514">
        <w:t xml:space="preserve">товской области.  г. </w:t>
      </w:r>
      <w:r w:rsidR="00D937EE">
        <w:t>Калининск</w:t>
      </w:r>
      <w:r w:rsidR="00555F91" w:rsidRPr="007D7514">
        <w:t xml:space="preserve">, улица </w:t>
      </w:r>
      <w:r w:rsidR="00D937EE">
        <w:t>Коллективная</w:t>
      </w:r>
      <w:r w:rsidR="00555F91" w:rsidRPr="007D7514">
        <w:t xml:space="preserve">, дом </w:t>
      </w:r>
      <w:r w:rsidR="00D937EE">
        <w:t>61</w:t>
      </w:r>
    </w:p>
    <w:p w:rsidR="004B3853" w:rsidRPr="007D7514" w:rsidRDefault="004B3853" w:rsidP="007966AC">
      <w:pPr>
        <w:jc w:val="both"/>
      </w:pPr>
      <w:r w:rsidRPr="007D7514">
        <w:t xml:space="preserve">1.3. </w:t>
      </w:r>
      <w:r w:rsidR="00555F91" w:rsidRPr="007D7514">
        <w:t xml:space="preserve">Адрес </w:t>
      </w:r>
      <w:r w:rsidR="00D937EE">
        <w:t>412451</w:t>
      </w:r>
      <w:r w:rsidRPr="007D7514">
        <w:t xml:space="preserve"> Саратовская область, </w:t>
      </w:r>
      <w:r w:rsidR="00D937EE">
        <w:t>Калининский</w:t>
      </w:r>
      <w:r w:rsidR="003B631D" w:rsidRPr="007D7514">
        <w:t xml:space="preserve"> район, с. </w:t>
      </w:r>
      <w:r w:rsidR="00D937EE">
        <w:t>Б.Ольшанка  ул.Подъездная д.15</w:t>
      </w:r>
    </w:p>
    <w:p w:rsidR="004B3853" w:rsidRPr="007D7514" w:rsidRDefault="004B3853" w:rsidP="007966AC">
      <w:pPr>
        <w:jc w:val="both"/>
      </w:pPr>
      <w:r w:rsidRPr="007D7514">
        <w:t>1.4. Режим функционирования.</w:t>
      </w:r>
    </w:p>
    <w:p w:rsidR="004B3853" w:rsidRPr="007D7514" w:rsidRDefault="006D6836" w:rsidP="007966AC">
      <w:pPr>
        <w:jc w:val="both"/>
      </w:pPr>
      <w:r>
        <w:rPr>
          <w:noProof/>
        </w:rPr>
        <w:pict>
          <v:group id="_x0000_s1026" style="position:absolute;left:0;text-align:left;margin-left:.5pt;margin-top:27.45pt;width:517.2pt;height:278.7pt;z-index:251656192" coordorigin="1163,4068" coordsize="9600,4727">
            <v:shapetype id="_x0000_t83" coordsize="21600,21600" o:spt="83" adj="5400,8100,2700,9450" path="m@0@0l@3@0@3@2@1@2,10800,0@4@2@5@2@5@0@8@0@8@3@9@3@9@1,21600,10800@9@4@9@5@8@5@8@8@5@8@5@9@4@9,10800,21600@1@9@3@9@3@8@0@8@0@5@2@5@2@4,,10800@2@1@2@3@0@3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rect" textboxrect="@0,@0,@8,@8"/>
              <v:handles>
                <v:h position="topLeft,#0" yrange="@2,@1"/>
                <v:h position="#1,topLeft" xrange="@0,@3"/>
                <v:h position="#3,#2" xrange="@1,10800" yrange="0,@0"/>
              </v:handles>
            </v:shapetype>
            <v:shape id="_x0000_s1027" type="#_x0000_t83" style="position:absolute;left:4762;top:4720;width:2400;height:2119" fillcolor="#aaff8f"/>
            <v:rect id="_x0000_s1028" style="position:absolute;left:4402;top:4068;width:3120;height:1204" fillcolor="#aaff8f">
              <v:textbox style="mso-next-textbox:#_x0000_s1028">
                <w:txbxContent>
                  <w:p w:rsidR="00D937EE" w:rsidRDefault="00D937EE" w:rsidP="00555F9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Школа</w:t>
                    </w:r>
                  </w:p>
                  <w:p w:rsidR="00D937EE" w:rsidRDefault="00D937EE" w:rsidP="00555F9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ведёт свою деятельность по трём ступеням образ</w:t>
                    </w:r>
                    <w:r>
                      <w:rPr>
                        <w:b/>
                      </w:rPr>
                      <w:t>о</w:t>
                    </w:r>
                    <w:r>
                      <w:rPr>
                        <w:b/>
                      </w:rPr>
                      <w:t>вания</w:t>
                    </w:r>
                  </w:p>
                </w:txbxContent>
              </v:textbox>
            </v: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9" type="#_x0000_t176" style="position:absolute;left:4522;top:7165;width:2880;height:1630" fillcolor="#198cff">
              <v:textbox style="mso-next-textbox:#_x0000_s1029">
                <w:txbxContent>
                  <w:p w:rsidR="00D937EE" w:rsidRDefault="00D937EE" w:rsidP="00555F91">
                    <w:pPr>
                      <w:jc w:val="center"/>
                      <w:rPr>
                        <w:b/>
                        <w:i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i/>
                        <w:sz w:val="28"/>
                        <w:szCs w:val="28"/>
                        <w:u w:val="single"/>
                      </w:rPr>
                      <w:t>3 ступень</w:t>
                    </w:r>
                  </w:p>
                  <w:p w:rsidR="00D937EE" w:rsidRDefault="00D937EE" w:rsidP="00555F9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Среднее (полное)  общее образование: для уч</w:t>
                    </w:r>
                    <w:r>
                      <w:rPr>
                        <w:b/>
                      </w:rPr>
                      <w:t>а</w:t>
                    </w:r>
                    <w:r>
                      <w:rPr>
                        <w:b/>
                      </w:rPr>
                      <w:t>щихся 10-11 классов</w:t>
                    </w:r>
                  </w:p>
                </w:txbxContent>
              </v:textbox>
            </v:shape>
            <v:group id="_x0000_s1030" style="position:absolute;left:1163;top:5372;width:9600;height:1467" coordorigin="1200,5372" coordsize="9600,1467">
              <v:shape id="_x0000_s1031" type="#_x0000_t176" style="position:absolute;left:1200;top:5372;width:2880;height:1467" fillcolor="#abd5ff">
                <v:textbox style="mso-next-textbox:#_x0000_s1031">
                  <w:txbxContent>
                    <w:p w:rsidR="00D937EE" w:rsidRDefault="00D937EE" w:rsidP="00555F9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1 ступень</w:t>
                      </w:r>
                    </w:p>
                    <w:p w:rsidR="00D937EE" w:rsidRDefault="00D937EE" w:rsidP="00555F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Начальное  общее обр</w:t>
                      </w:r>
                      <w:r>
                        <w:rPr>
                          <w:b/>
                        </w:rPr>
                        <w:t>а</w:t>
                      </w:r>
                      <w:r>
                        <w:rPr>
                          <w:b/>
                        </w:rPr>
                        <w:t>зование: для учащихся 1-4 классов</w:t>
                      </w:r>
                    </w:p>
                  </w:txbxContent>
                </v:textbox>
              </v:shape>
              <v:shape id="_x0000_s1032" type="#_x0000_t176" style="position:absolute;left:7920;top:5372;width:2880;height:1467" fillcolor="#81c0ff">
                <v:textbox style="mso-next-textbox:#_x0000_s1032">
                  <w:txbxContent>
                    <w:p w:rsidR="00D937EE" w:rsidRDefault="00D937EE" w:rsidP="00555F9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2 ступень</w:t>
                      </w:r>
                    </w:p>
                    <w:p w:rsidR="00D937EE" w:rsidRDefault="00D937EE" w:rsidP="00555F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Основное общее образ</w:t>
                      </w:r>
                      <w:r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>вание: для учащихся 5-9 классов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="002C2433" w:rsidRPr="007D7514">
        <w:t>1.5. Формы образования – очная.</w:t>
      </w:r>
    </w:p>
    <w:p w:rsidR="00555F91" w:rsidRPr="00D7629E" w:rsidRDefault="004B3853" w:rsidP="007966AC">
      <w:pPr>
        <w:jc w:val="both"/>
      </w:pPr>
      <w:r w:rsidRPr="00D7629E">
        <w:t>1.6. К</w:t>
      </w:r>
      <w:r w:rsidR="002157B7" w:rsidRPr="00D7629E">
        <w:t>раткая история школы, традиции.</w:t>
      </w:r>
    </w:p>
    <w:p w:rsidR="00B21097" w:rsidRPr="00D7629E" w:rsidRDefault="002157B7" w:rsidP="007966AC">
      <w:pPr>
        <w:jc w:val="both"/>
      </w:pPr>
      <w:r w:rsidRPr="00D7629E">
        <w:t>М</w:t>
      </w:r>
      <w:r w:rsidR="003B631D" w:rsidRPr="00D7629E">
        <w:t xml:space="preserve">БОУ СОШ с. </w:t>
      </w:r>
      <w:r w:rsidR="00D937EE">
        <w:t>Б.Ольшанка</w:t>
      </w:r>
      <w:r w:rsidRPr="00D7629E">
        <w:t xml:space="preserve"> была построена в 198</w:t>
      </w:r>
      <w:r w:rsidR="00D937EE">
        <w:t>4</w:t>
      </w:r>
      <w:r w:rsidRPr="00D7629E">
        <w:t xml:space="preserve"> году. </w:t>
      </w:r>
    </w:p>
    <w:p w:rsidR="000707B5" w:rsidRPr="00D7629E" w:rsidRDefault="002157B7" w:rsidP="007966AC">
      <w:pPr>
        <w:jc w:val="both"/>
      </w:pPr>
      <w:r w:rsidRPr="00D7629E">
        <w:t xml:space="preserve">Традиции школы: </w:t>
      </w:r>
      <w:r w:rsidR="00CF14FE" w:rsidRPr="00D7629E">
        <w:t>Вечер встречи выпускников (февраль), Вахта памяти (1-10 мая), Экологический м</w:t>
      </w:r>
      <w:r w:rsidR="00CF14FE" w:rsidRPr="00D7629E">
        <w:t>а</w:t>
      </w:r>
      <w:r w:rsidR="00CF14FE" w:rsidRPr="00D7629E">
        <w:t>рафон и туристические праздники (сентябрь, май), День птиц (апрель), День здоровья (1 раз в месяц), День самоуправления (5 октября), Осенний бал, акции милосердия, заседание клуба интересных встреч, ярмарка умельцев.</w:t>
      </w:r>
    </w:p>
    <w:p w:rsidR="004B3853" w:rsidRPr="00D7629E" w:rsidRDefault="004B3853" w:rsidP="007966AC">
      <w:r w:rsidRPr="00D7629E">
        <w:t xml:space="preserve">1.7. Цель и задачи Программы развития. </w:t>
      </w:r>
    </w:p>
    <w:p w:rsidR="00A91633" w:rsidRPr="00D7629E" w:rsidRDefault="00A91633" w:rsidP="007966AC">
      <w:r w:rsidRPr="00D7629E">
        <w:t>Цель Программы развития</w:t>
      </w:r>
    </w:p>
    <w:p w:rsidR="00A91633" w:rsidRPr="00D7629E" w:rsidRDefault="00A91633" w:rsidP="007966AC">
      <w:pPr>
        <w:pStyle w:val="3"/>
        <w:spacing w:line="360" w:lineRule="atLeast"/>
        <w:ind w:firstLine="0"/>
        <w:rPr>
          <w:bCs/>
          <w:sz w:val="24"/>
        </w:rPr>
      </w:pPr>
      <w:r w:rsidRPr="00D7629E">
        <w:rPr>
          <w:bCs/>
          <w:sz w:val="24"/>
        </w:rPr>
        <w:t>Формирование физически здоровой, духовно богатой, свободной, творчески мыслящей личности, обл</w:t>
      </w:r>
      <w:r w:rsidRPr="00D7629E">
        <w:rPr>
          <w:bCs/>
          <w:sz w:val="24"/>
        </w:rPr>
        <w:t>а</w:t>
      </w:r>
      <w:r w:rsidRPr="00D7629E">
        <w:rPr>
          <w:bCs/>
          <w:sz w:val="24"/>
        </w:rPr>
        <w:t>дающей прочными базовыми знаниями за курс средней школы.</w:t>
      </w:r>
    </w:p>
    <w:p w:rsidR="00A91633" w:rsidRPr="00D7629E" w:rsidRDefault="00A91633" w:rsidP="007966AC">
      <w:pPr>
        <w:pStyle w:val="4"/>
        <w:spacing w:before="0" w:after="0"/>
        <w:rPr>
          <w:b w:val="0"/>
          <w:sz w:val="24"/>
          <w:szCs w:val="24"/>
        </w:rPr>
      </w:pPr>
      <w:r w:rsidRPr="00D7629E">
        <w:rPr>
          <w:b w:val="0"/>
          <w:sz w:val="24"/>
          <w:szCs w:val="24"/>
        </w:rPr>
        <w:t>При реализации данной цели решаются следующие частные задачи</w:t>
      </w:r>
    </w:p>
    <w:p w:rsidR="00A91633" w:rsidRPr="00D7629E" w:rsidRDefault="00A91633" w:rsidP="007966AC">
      <w:pPr>
        <w:numPr>
          <w:ilvl w:val="0"/>
          <w:numId w:val="4"/>
        </w:numPr>
        <w:spacing w:line="360" w:lineRule="atLeast"/>
        <w:rPr>
          <w:b/>
          <w:bCs/>
        </w:rPr>
      </w:pPr>
      <w:r w:rsidRPr="00D7629E">
        <w:rPr>
          <w:b/>
          <w:bCs/>
        </w:rPr>
        <w:t>Формирование физически здоровой личности.</w:t>
      </w:r>
    </w:p>
    <w:p w:rsidR="00A91633" w:rsidRPr="00D7629E" w:rsidRDefault="00A91633" w:rsidP="007966AC">
      <w:pPr>
        <w:numPr>
          <w:ilvl w:val="0"/>
          <w:numId w:val="5"/>
        </w:numPr>
        <w:spacing w:line="360" w:lineRule="atLeast"/>
      </w:pPr>
      <w:r w:rsidRPr="00D7629E">
        <w:t>Обеспечение охраны жизни и здоровья детей и работников школы;</w:t>
      </w:r>
    </w:p>
    <w:p w:rsidR="00A91633" w:rsidRPr="00D7629E" w:rsidRDefault="00A91633" w:rsidP="007966AC">
      <w:pPr>
        <w:numPr>
          <w:ilvl w:val="0"/>
          <w:numId w:val="5"/>
        </w:numPr>
        <w:spacing w:line="360" w:lineRule="atLeast"/>
      </w:pPr>
      <w:r w:rsidRPr="00D7629E">
        <w:t>Формирование культуры здорового образа жизни;</w:t>
      </w:r>
    </w:p>
    <w:p w:rsidR="00A91633" w:rsidRPr="00D7629E" w:rsidRDefault="00A91633" w:rsidP="007966AC">
      <w:pPr>
        <w:numPr>
          <w:ilvl w:val="0"/>
          <w:numId w:val="5"/>
        </w:numPr>
        <w:spacing w:line="360" w:lineRule="atLeast"/>
      </w:pPr>
      <w:r w:rsidRPr="00D7629E">
        <w:t>Недопущение перегрузки учащихся в учебной ситуации;</w:t>
      </w:r>
    </w:p>
    <w:p w:rsidR="00A91633" w:rsidRPr="00D7629E" w:rsidRDefault="00A91633" w:rsidP="007966AC">
      <w:pPr>
        <w:numPr>
          <w:ilvl w:val="0"/>
          <w:numId w:val="5"/>
        </w:numPr>
        <w:spacing w:line="360" w:lineRule="atLeast"/>
      </w:pPr>
      <w:r w:rsidRPr="00D7629E">
        <w:t>Оптимальная организация учебного дня и недели с учётом санитарно-гигиенических норм и ос</w:t>
      </w:r>
      <w:r w:rsidRPr="00D7629E">
        <w:t>о</w:t>
      </w:r>
      <w:r w:rsidRPr="00D7629E">
        <w:t>бенностей возрастного развития детей;</w:t>
      </w:r>
    </w:p>
    <w:p w:rsidR="00A91633" w:rsidRPr="00D7629E" w:rsidRDefault="00A91633" w:rsidP="007966AC">
      <w:pPr>
        <w:numPr>
          <w:ilvl w:val="0"/>
          <w:numId w:val="5"/>
        </w:numPr>
        <w:spacing w:line="360" w:lineRule="atLeast"/>
      </w:pPr>
      <w:r w:rsidRPr="00D7629E">
        <w:t>Привлечение учащихся к занятиям в спортивных секциях и туристическом кружке;</w:t>
      </w:r>
    </w:p>
    <w:p w:rsidR="00A91633" w:rsidRPr="00D7629E" w:rsidRDefault="00A91633" w:rsidP="007966AC">
      <w:pPr>
        <w:numPr>
          <w:ilvl w:val="0"/>
          <w:numId w:val="5"/>
        </w:numPr>
        <w:spacing w:line="360" w:lineRule="atLeast"/>
      </w:pPr>
      <w:r w:rsidRPr="00D7629E">
        <w:t>Организация летнего отдыха учащихся.</w:t>
      </w:r>
    </w:p>
    <w:p w:rsidR="00A91633" w:rsidRPr="00D7629E" w:rsidRDefault="00A91633" w:rsidP="007966AC">
      <w:pPr>
        <w:numPr>
          <w:ilvl w:val="0"/>
          <w:numId w:val="4"/>
        </w:numPr>
        <w:spacing w:line="360" w:lineRule="atLeast"/>
        <w:rPr>
          <w:b/>
          <w:bCs/>
        </w:rPr>
      </w:pPr>
      <w:r w:rsidRPr="00D7629E">
        <w:rPr>
          <w:b/>
          <w:bCs/>
        </w:rPr>
        <w:t>Формирование духовно богатой и творчески мыслящей личности ученик и учителя.</w:t>
      </w:r>
    </w:p>
    <w:p w:rsidR="00A91633" w:rsidRPr="00D7629E" w:rsidRDefault="00A91633" w:rsidP="007966AC">
      <w:pPr>
        <w:numPr>
          <w:ilvl w:val="0"/>
          <w:numId w:val="6"/>
        </w:numPr>
        <w:spacing w:line="360" w:lineRule="atLeast"/>
      </w:pPr>
      <w:r w:rsidRPr="00D7629E">
        <w:t>Совершенствование содержания образования;</w:t>
      </w:r>
    </w:p>
    <w:p w:rsidR="00A91633" w:rsidRPr="00D7629E" w:rsidRDefault="00A91633" w:rsidP="007966AC">
      <w:pPr>
        <w:numPr>
          <w:ilvl w:val="0"/>
          <w:numId w:val="6"/>
        </w:numPr>
        <w:spacing w:line="360" w:lineRule="atLeast"/>
      </w:pPr>
      <w:r w:rsidRPr="00D7629E">
        <w:lastRenderedPageBreak/>
        <w:t>Развитие взаимодействия учебных дисциплин на основе ме</w:t>
      </w:r>
      <w:r w:rsidR="003B631D" w:rsidRPr="00D7629E">
        <w:t>та</w:t>
      </w:r>
      <w:r w:rsidRPr="00D7629E">
        <w:t>предметных связей;</w:t>
      </w:r>
    </w:p>
    <w:p w:rsidR="00A91633" w:rsidRPr="00D7629E" w:rsidRDefault="00A91633" w:rsidP="007966AC">
      <w:pPr>
        <w:numPr>
          <w:ilvl w:val="0"/>
          <w:numId w:val="6"/>
        </w:numPr>
        <w:spacing w:line="360" w:lineRule="atLeast"/>
      </w:pPr>
      <w:r w:rsidRPr="00D7629E">
        <w:t>Создание творческой атмосферы через кружковую и индивидуальную работу с учащимися;</w:t>
      </w:r>
    </w:p>
    <w:p w:rsidR="00A91633" w:rsidRPr="00D7629E" w:rsidRDefault="00A91633" w:rsidP="007966AC">
      <w:pPr>
        <w:numPr>
          <w:ilvl w:val="0"/>
          <w:numId w:val="6"/>
        </w:numPr>
        <w:spacing w:line="360" w:lineRule="atLeast"/>
      </w:pPr>
      <w:r w:rsidRPr="00D7629E">
        <w:t>Усиление воспитательного и развивающего потенциала уроков;</w:t>
      </w:r>
    </w:p>
    <w:p w:rsidR="00A91633" w:rsidRPr="00D7629E" w:rsidRDefault="00A91633" w:rsidP="007966AC">
      <w:pPr>
        <w:numPr>
          <w:ilvl w:val="0"/>
          <w:numId w:val="6"/>
        </w:numPr>
        <w:spacing w:line="360" w:lineRule="atLeast"/>
      </w:pPr>
      <w:r w:rsidRPr="00D7629E">
        <w:t>Внедрение в практику передового педагогического опыта;</w:t>
      </w:r>
    </w:p>
    <w:p w:rsidR="00A91633" w:rsidRPr="00D7629E" w:rsidRDefault="00A91633" w:rsidP="007966AC">
      <w:pPr>
        <w:numPr>
          <w:ilvl w:val="0"/>
          <w:numId w:val="6"/>
        </w:numPr>
        <w:spacing w:line="360" w:lineRule="atLeast"/>
      </w:pPr>
      <w:r w:rsidRPr="00D7629E">
        <w:t>Проведение на базе школы научно-методических, практических семинаров.</w:t>
      </w:r>
    </w:p>
    <w:p w:rsidR="00A91633" w:rsidRPr="00D7629E" w:rsidRDefault="00A91633" w:rsidP="007966AC">
      <w:pPr>
        <w:numPr>
          <w:ilvl w:val="0"/>
          <w:numId w:val="4"/>
        </w:numPr>
        <w:spacing w:line="360" w:lineRule="atLeast"/>
        <w:rPr>
          <w:b/>
          <w:bCs/>
        </w:rPr>
      </w:pPr>
      <w:r w:rsidRPr="00D7629E">
        <w:rPr>
          <w:b/>
          <w:bCs/>
        </w:rPr>
        <w:t>Формирование свободной личности.</w:t>
      </w:r>
    </w:p>
    <w:p w:rsidR="00A91633" w:rsidRPr="00D7629E" w:rsidRDefault="00A91633" w:rsidP="007966AC">
      <w:pPr>
        <w:numPr>
          <w:ilvl w:val="0"/>
          <w:numId w:val="7"/>
        </w:numPr>
        <w:spacing w:line="360" w:lineRule="atLeast"/>
      </w:pPr>
      <w:r w:rsidRPr="00D7629E">
        <w:t>Совершенствование социальной адаптации учащихся и работников;</w:t>
      </w:r>
    </w:p>
    <w:p w:rsidR="00A91633" w:rsidRPr="00D7629E" w:rsidRDefault="00A91633" w:rsidP="007966AC">
      <w:pPr>
        <w:numPr>
          <w:ilvl w:val="0"/>
          <w:numId w:val="7"/>
        </w:numPr>
        <w:spacing w:line="360" w:lineRule="atLeast"/>
      </w:pPr>
      <w:r w:rsidRPr="00D7629E">
        <w:t>Развитие органов ученического самоуправления, детской общественной организации;</w:t>
      </w:r>
    </w:p>
    <w:p w:rsidR="00A91633" w:rsidRPr="00D7629E" w:rsidRDefault="00A91633" w:rsidP="007966AC">
      <w:pPr>
        <w:numPr>
          <w:ilvl w:val="0"/>
          <w:numId w:val="7"/>
        </w:numPr>
        <w:spacing w:line="360" w:lineRule="atLeast"/>
      </w:pPr>
      <w:r w:rsidRPr="00D7629E">
        <w:t>Осуществление дифференцированного подхода к работе с учениками и ученическими коллект</w:t>
      </w:r>
      <w:r w:rsidRPr="00D7629E">
        <w:t>и</w:t>
      </w:r>
      <w:r w:rsidRPr="00D7629E">
        <w:t>вами;</w:t>
      </w:r>
    </w:p>
    <w:p w:rsidR="00A91633" w:rsidRPr="00D7629E" w:rsidRDefault="00A91633" w:rsidP="007966AC">
      <w:pPr>
        <w:numPr>
          <w:ilvl w:val="0"/>
          <w:numId w:val="7"/>
        </w:numPr>
        <w:spacing w:line="360" w:lineRule="atLeast"/>
      </w:pPr>
      <w:r w:rsidRPr="00D7629E">
        <w:t>Совершенствование системы работы классного руководителя;</w:t>
      </w:r>
    </w:p>
    <w:p w:rsidR="00A91633" w:rsidRPr="00D7629E" w:rsidRDefault="00A91633" w:rsidP="007966AC">
      <w:pPr>
        <w:numPr>
          <w:ilvl w:val="0"/>
          <w:numId w:val="7"/>
        </w:numPr>
        <w:spacing w:line="360" w:lineRule="atLeast"/>
      </w:pPr>
      <w:r w:rsidRPr="00D7629E">
        <w:t>Формирование и закрепление традиций школы;</w:t>
      </w:r>
    </w:p>
    <w:p w:rsidR="00A91633" w:rsidRPr="00D7629E" w:rsidRDefault="00A91633" w:rsidP="007966AC">
      <w:pPr>
        <w:numPr>
          <w:ilvl w:val="0"/>
          <w:numId w:val="7"/>
        </w:numPr>
        <w:spacing w:line="360" w:lineRule="atLeast"/>
      </w:pPr>
      <w:r w:rsidRPr="00D7629E">
        <w:t xml:space="preserve">Создание Управляющего </w:t>
      </w:r>
      <w:r w:rsidRPr="00D7629E">
        <w:rPr>
          <w:color w:val="000000"/>
        </w:rPr>
        <w:t>Совета Школы.</w:t>
      </w:r>
    </w:p>
    <w:p w:rsidR="00A91633" w:rsidRPr="00D7629E" w:rsidRDefault="00A91633" w:rsidP="007966AC">
      <w:pPr>
        <w:numPr>
          <w:ilvl w:val="0"/>
          <w:numId w:val="4"/>
        </w:numPr>
        <w:spacing w:line="360" w:lineRule="atLeast"/>
        <w:rPr>
          <w:b/>
          <w:bCs/>
        </w:rPr>
      </w:pPr>
      <w:r w:rsidRPr="00D7629E">
        <w:rPr>
          <w:b/>
          <w:bCs/>
        </w:rPr>
        <w:t>Совершенствование системы управления.</w:t>
      </w:r>
    </w:p>
    <w:p w:rsidR="00A91633" w:rsidRPr="00D7629E" w:rsidRDefault="00A91633" w:rsidP="007966AC">
      <w:pPr>
        <w:numPr>
          <w:ilvl w:val="0"/>
          <w:numId w:val="8"/>
        </w:numPr>
        <w:spacing w:line="360" w:lineRule="atLeast"/>
      </w:pPr>
      <w:r w:rsidRPr="00D7629E">
        <w:t>Обеспечение прав ребёнка на получение качественного образования;</w:t>
      </w:r>
    </w:p>
    <w:p w:rsidR="00A91633" w:rsidRPr="00D7629E" w:rsidRDefault="00A91633" w:rsidP="007966AC">
      <w:pPr>
        <w:numPr>
          <w:ilvl w:val="0"/>
          <w:numId w:val="8"/>
        </w:numPr>
        <w:spacing w:line="360" w:lineRule="atLeast"/>
      </w:pPr>
      <w:r w:rsidRPr="00D7629E">
        <w:t>Реализация преемственности и открытости в сфере образовательных подсистем (дошкольной, школьной, дополнительного образования);</w:t>
      </w:r>
    </w:p>
    <w:p w:rsidR="00A91633" w:rsidRPr="00D7629E" w:rsidRDefault="00A91633" w:rsidP="007966AC">
      <w:pPr>
        <w:numPr>
          <w:ilvl w:val="0"/>
          <w:numId w:val="8"/>
        </w:numPr>
        <w:spacing w:line="360" w:lineRule="atLeast"/>
      </w:pPr>
      <w:r w:rsidRPr="00D7629E">
        <w:t>Содействие повышению роли семьи в воспитании детей;</w:t>
      </w:r>
    </w:p>
    <w:p w:rsidR="00A91633" w:rsidRPr="00D7629E" w:rsidRDefault="00A91633" w:rsidP="007966AC">
      <w:pPr>
        <w:numPr>
          <w:ilvl w:val="0"/>
          <w:numId w:val="8"/>
        </w:numPr>
        <w:spacing w:line="360" w:lineRule="atLeast"/>
      </w:pPr>
      <w:r w:rsidRPr="00D7629E">
        <w:t>Развитие ресурсного (материально-технического, кадрового, научно-методического) обеспечения учебного процесса;</w:t>
      </w:r>
    </w:p>
    <w:p w:rsidR="00A91633" w:rsidRPr="00D7629E" w:rsidRDefault="00A91633" w:rsidP="007966AC">
      <w:pPr>
        <w:numPr>
          <w:ilvl w:val="0"/>
          <w:numId w:val="8"/>
        </w:numPr>
        <w:spacing w:line="360" w:lineRule="atLeast"/>
      </w:pPr>
      <w:r w:rsidRPr="00D7629E">
        <w:t>Создание банка информации, на основе которого можно точно анализировать и корректировать учебно-воспитательный процесс;</w:t>
      </w:r>
    </w:p>
    <w:p w:rsidR="00A91633" w:rsidRPr="00D7629E" w:rsidRDefault="00A91633" w:rsidP="007966AC">
      <w:pPr>
        <w:numPr>
          <w:ilvl w:val="0"/>
          <w:numId w:val="8"/>
        </w:numPr>
        <w:spacing w:line="360" w:lineRule="atLeast"/>
      </w:pPr>
      <w:r w:rsidRPr="00D7629E">
        <w:t>Перевод школы в режим развития.</w:t>
      </w:r>
    </w:p>
    <w:p w:rsidR="004B3853" w:rsidRPr="00D7629E" w:rsidRDefault="004B3853" w:rsidP="007966AC">
      <w:pPr>
        <w:jc w:val="both"/>
      </w:pPr>
      <w:r w:rsidRPr="00D7629E">
        <w:t>1.8. Приоритетные направления развития.</w:t>
      </w:r>
    </w:p>
    <w:p w:rsidR="007A1FC3" w:rsidRPr="00D7629E" w:rsidRDefault="007A1FC3" w:rsidP="007966AC">
      <w:pPr>
        <w:jc w:val="both"/>
      </w:pPr>
      <w:r w:rsidRPr="00D7629E">
        <w:t>В соответствии с задачами определены приоритетные направления деятельности школы.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8111"/>
      </w:tblGrid>
      <w:tr w:rsidR="007A1FC3" w:rsidRPr="00D7629E" w:rsidTr="00D7629E">
        <w:trPr>
          <w:trHeight w:val="460"/>
          <w:tblHeader/>
        </w:trPr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7A1FC3" w:rsidRPr="00D7629E" w:rsidRDefault="007A1FC3" w:rsidP="007966AC">
            <w:pPr>
              <w:spacing w:line="360" w:lineRule="atLeast"/>
              <w:jc w:val="center"/>
              <w:rPr>
                <w:b/>
              </w:rPr>
            </w:pPr>
            <w:r w:rsidRPr="00D7629E">
              <w:rPr>
                <w:b/>
              </w:rPr>
              <w:t>Задачи</w:t>
            </w:r>
          </w:p>
        </w:tc>
        <w:tc>
          <w:tcPr>
            <w:tcW w:w="8111" w:type="dxa"/>
            <w:tcBorders>
              <w:bottom w:val="single" w:sz="4" w:space="0" w:color="auto"/>
            </w:tcBorders>
          </w:tcPr>
          <w:p w:rsidR="007A1FC3" w:rsidRPr="00D7629E" w:rsidRDefault="007A1FC3" w:rsidP="007966AC">
            <w:pPr>
              <w:pStyle w:val="a6"/>
              <w:spacing w:line="360" w:lineRule="atLeast"/>
              <w:rPr>
                <w:b/>
                <w:sz w:val="24"/>
                <w:szCs w:val="24"/>
                <w:lang w:val="ru-RU"/>
              </w:rPr>
            </w:pPr>
            <w:r w:rsidRPr="00D7629E">
              <w:rPr>
                <w:b/>
                <w:sz w:val="24"/>
                <w:szCs w:val="24"/>
                <w:lang w:val="ru-RU"/>
              </w:rPr>
              <w:t>Приоритетное направление деятельности</w:t>
            </w:r>
          </w:p>
        </w:tc>
      </w:tr>
      <w:tr w:rsidR="007A1FC3" w:rsidRPr="00D7629E" w:rsidTr="00D7629E">
        <w:trPr>
          <w:trHeight w:val="974"/>
          <w:tblHeader/>
        </w:trPr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7A1FC3" w:rsidRPr="00D7629E" w:rsidRDefault="007A1FC3" w:rsidP="007966AC">
            <w:pPr>
              <w:pStyle w:val="20"/>
              <w:spacing w:after="0" w:line="360" w:lineRule="atLeast"/>
              <w:jc w:val="center"/>
            </w:pPr>
            <w:r w:rsidRPr="00D7629E">
              <w:rPr>
                <w:lang w:val="en-US"/>
              </w:rPr>
              <w:t>I</w:t>
            </w:r>
            <w:r w:rsidRPr="00D7629E">
              <w:t>. Формирование физически здоровой личности.</w:t>
            </w:r>
          </w:p>
          <w:p w:rsidR="007A1FC3" w:rsidRPr="00D7629E" w:rsidRDefault="007A1FC3" w:rsidP="007966AC">
            <w:pPr>
              <w:spacing w:line="360" w:lineRule="atLeast"/>
              <w:ind w:left="34"/>
              <w:jc w:val="center"/>
            </w:pPr>
          </w:p>
        </w:tc>
        <w:tc>
          <w:tcPr>
            <w:tcW w:w="8111" w:type="dxa"/>
            <w:tcBorders>
              <w:bottom w:val="single" w:sz="4" w:space="0" w:color="auto"/>
            </w:tcBorders>
          </w:tcPr>
          <w:p w:rsidR="007A1FC3" w:rsidRPr="00D7629E" w:rsidRDefault="007A1FC3" w:rsidP="007966AC">
            <w:pPr>
              <w:spacing w:line="360" w:lineRule="atLeast"/>
              <w:ind w:left="34"/>
            </w:pPr>
            <w:r w:rsidRPr="00D7629E">
              <w:t>Профилактический осмотр узкими специалистами учителей, работников школы (1 раз в 5 лет) и обучающихся (ежегодно).</w:t>
            </w:r>
          </w:p>
          <w:p w:rsidR="007A1FC3" w:rsidRPr="00D7629E" w:rsidRDefault="007A1FC3" w:rsidP="007966AC">
            <w:pPr>
              <w:spacing w:line="360" w:lineRule="atLeast"/>
              <w:ind w:left="34"/>
            </w:pPr>
            <w:r w:rsidRPr="00D7629E">
              <w:t>Контроль  над выполнением реком</w:t>
            </w:r>
            <w:r w:rsidR="00D7629E" w:rsidRPr="00D7629E">
              <w:t>ендаций врачей-специалистов</w:t>
            </w:r>
            <w:r w:rsidRPr="00D7629E">
              <w:t>.</w:t>
            </w:r>
          </w:p>
          <w:p w:rsidR="007A1FC3" w:rsidRPr="00D7629E" w:rsidRDefault="007A1FC3" w:rsidP="007966AC">
            <w:pPr>
              <w:spacing w:line="360" w:lineRule="atLeast"/>
              <w:ind w:left="34"/>
            </w:pPr>
            <w:r w:rsidRPr="00D7629E">
              <w:t>Ежедневное 1-2 разовое горячее питание (учителя, обучающиеся)</w:t>
            </w:r>
          </w:p>
          <w:p w:rsidR="007A1FC3" w:rsidRPr="00D7629E" w:rsidRDefault="007A1FC3" w:rsidP="007966AC">
            <w:pPr>
              <w:spacing w:line="360" w:lineRule="atLeast"/>
              <w:ind w:left="34"/>
            </w:pPr>
            <w:r w:rsidRPr="00D7629E">
              <w:t xml:space="preserve">Систематический контроль </w:t>
            </w:r>
            <w:r w:rsidR="00D7629E" w:rsidRPr="00D7629E">
              <w:t>за</w:t>
            </w:r>
            <w:r w:rsidRPr="00D7629E">
              <w:t xml:space="preserve"> качеством пищи (родители)</w:t>
            </w:r>
          </w:p>
          <w:p w:rsidR="007A1FC3" w:rsidRPr="00D7629E" w:rsidRDefault="007A1FC3" w:rsidP="007966AC">
            <w:pPr>
              <w:spacing w:line="360" w:lineRule="atLeast"/>
              <w:ind w:left="34"/>
            </w:pPr>
            <w:r w:rsidRPr="00D7629E">
              <w:t>Деятельность спортивной секции.</w:t>
            </w:r>
            <w:r w:rsidR="00D7629E" w:rsidRPr="00D7629E">
              <w:t xml:space="preserve"> </w:t>
            </w:r>
            <w:r w:rsidRPr="00D7629E">
              <w:t>Физкультминутки.</w:t>
            </w:r>
            <w:r w:rsidR="00D7629E" w:rsidRPr="00D7629E">
              <w:t xml:space="preserve"> </w:t>
            </w:r>
            <w:r w:rsidRPr="00D7629E">
              <w:t>Оздоровительная гимнастика.</w:t>
            </w:r>
            <w:r w:rsidR="00D7629E" w:rsidRPr="00D7629E">
              <w:t xml:space="preserve"> </w:t>
            </w:r>
            <w:r w:rsidRPr="00D7629E">
              <w:t>Дни Здоровья.</w:t>
            </w:r>
          </w:p>
          <w:p w:rsidR="007A1FC3" w:rsidRPr="00D7629E" w:rsidRDefault="007A1FC3" w:rsidP="007966AC">
            <w:pPr>
              <w:spacing w:line="360" w:lineRule="atLeast"/>
              <w:ind w:left="34"/>
            </w:pPr>
            <w:r w:rsidRPr="00D7629E">
              <w:t>Поддержание санитарно-гигиенического режима (влажная уборка, осв</w:t>
            </w:r>
            <w:r w:rsidRPr="00D7629E">
              <w:t>е</w:t>
            </w:r>
            <w:r w:rsidRPr="00D7629E">
              <w:t>щённость, рациональное питание, тепловой режим, рациональное распис</w:t>
            </w:r>
            <w:r w:rsidRPr="00D7629E">
              <w:t>а</w:t>
            </w:r>
            <w:r w:rsidRPr="00D7629E">
              <w:t>ние, участие учителей и родителей в создании интерьера класса  школы).</w:t>
            </w:r>
          </w:p>
          <w:p w:rsidR="007A1FC3" w:rsidRPr="00D7629E" w:rsidRDefault="007A1FC3" w:rsidP="007966AC">
            <w:pPr>
              <w:spacing w:line="360" w:lineRule="atLeast"/>
            </w:pPr>
          </w:p>
        </w:tc>
      </w:tr>
      <w:tr w:rsidR="007A1FC3" w:rsidRPr="00D7629E" w:rsidTr="00D7629E">
        <w:trPr>
          <w:trHeight w:val="974"/>
          <w:tblHeader/>
        </w:trPr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7A1FC3" w:rsidRPr="00D7629E" w:rsidRDefault="007A1FC3" w:rsidP="007966AC">
            <w:pPr>
              <w:pStyle w:val="20"/>
              <w:spacing w:after="0" w:line="360" w:lineRule="atLeast"/>
              <w:jc w:val="center"/>
            </w:pPr>
            <w:r w:rsidRPr="00D7629E">
              <w:rPr>
                <w:lang w:val="en-US"/>
              </w:rPr>
              <w:t>II</w:t>
            </w:r>
            <w:r w:rsidRPr="00D7629E">
              <w:t>. Формирование духовно-богатой и творчески мысл</w:t>
            </w:r>
            <w:r w:rsidRPr="00D7629E">
              <w:t>я</w:t>
            </w:r>
            <w:r w:rsidRPr="00D7629E">
              <w:t>щей личности уч</w:t>
            </w:r>
            <w:r w:rsidRPr="00D7629E">
              <w:t>и</w:t>
            </w:r>
            <w:r w:rsidRPr="00D7629E">
              <w:t>теля и ученика</w:t>
            </w:r>
          </w:p>
          <w:p w:rsidR="007A1FC3" w:rsidRPr="00D7629E" w:rsidRDefault="007A1FC3" w:rsidP="007966AC">
            <w:pPr>
              <w:spacing w:line="360" w:lineRule="atLeast"/>
              <w:jc w:val="center"/>
            </w:pPr>
          </w:p>
        </w:tc>
        <w:tc>
          <w:tcPr>
            <w:tcW w:w="8111" w:type="dxa"/>
            <w:tcBorders>
              <w:bottom w:val="single" w:sz="4" w:space="0" w:color="auto"/>
            </w:tcBorders>
          </w:tcPr>
          <w:p w:rsidR="007A1FC3" w:rsidRPr="00D7629E" w:rsidRDefault="007A1FC3" w:rsidP="007966AC">
            <w:pPr>
              <w:spacing w:line="360" w:lineRule="atLeast"/>
              <w:ind w:left="34"/>
            </w:pPr>
            <w:r w:rsidRPr="00D7629E">
              <w:t>Тематические классные часы.</w:t>
            </w:r>
          </w:p>
          <w:p w:rsidR="007A1FC3" w:rsidRPr="00D7629E" w:rsidRDefault="007A1FC3" w:rsidP="007966AC">
            <w:pPr>
              <w:spacing w:line="360" w:lineRule="atLeast"/>
              <w:ind w:left="34"/>
            </w:pPr>
            <w:r w:rsidRPr="00D7629E">
              <w:t>Аналитико-диагностическая деятельность.</w:t>
            </w:r>
          </w:p>
          <w:p w:rsidR="007A1FC3" w:rsidRPr="00D7629E" w:rsidRDefault="007A1FC3" w:rsidP="007966AC">
            <w:pPr>
              <w:spacing w:line="360" w:lineRule="atLeast"/>
              <w:ind w:left="34"/>
            </w:pPr>
            <w:r w:rsidRPr="00D7629E">
              <w:t>Конкурсы, викторины, выставки, праздники, экскурсии, фестивали, пре</w:t>
            </w:r>
            <w:r w:rsidRPr="00D7629E">
              <w:t>д</w:t>
            </w:r>
            <w:r w:rsidRPr="00D7629E">
              <w:t>метные недели, творческие встречи, семинары, конференции.</w:t>
            </w:r>
          </w:p>
          <w:p w:rsidR="007A1FC3" w:rsidRPr="00D7629E" w:rsidRDefault="007A1FC3" w:rsidP="007966AC">
            <w:pPr>
              <w:spacing w:line="360" w:lineRule="atLeast"/>
              <w:ind w:left="34"/>
            </w:pPr>
            <w:r w:rsidRPr="00D7629E">
              <w:t>Корректировка и совершенствование содержания образования.</w:t>
            </w:r>
          </w:p>
          <w:p w:rsidR="007A1FC3" w:rsidRPr="00D7629E" w:rsidRDefault="007A1FC3" w:rsidP="007966AC">
            <w:pPr>
              <w:spacing w:line="360" w:lineRule="atLeast"/>
              <w:ind w:left="34"/>
            </w:pPr>
            <w:r w:rsidRPr="00D7629E">
              <w:t>Повышение квалификации и уровня образования учителя.</w:t>
            </w:r>
          </w:p>
          <w:p w:rsidR="007A1FC3" w:rsidRPr="00D7629E" w:rsidRDefault="007A1FC3" w:rsidP="00D7629E">
            <w:pPr>
              <w:spacing w:line="360" w:lineRule="atLeast"/>
            </w:pPr>
            <w:r w:rsidRPr="00D7629E">
              <w:t>Осуществление ме</w:t>
            </w:r>
            <w:r w:rsidR="00D7629E" w:rsidRPr="00D7629E">
              <w:t>та</w:t>
            </w:r>
            <w:r w:rsidRPr="00D7629E">
              <w:t>предметных связей</w:t>
            </w:r>
            <w:r w:rsidR="00D7629E" w:rsidRPr="00D7629E">
              <w:t>.</w:t>
            </w:r>
          </w:p>
        </w:tc>
      </w:tr>
      <w:tr w:rsidR="007A1FC3" w:rsidRPr="00D7629E" w:rsidTr="00D7629E">
        <w:trPr>
          <w:trHeight w:val="1057"/>
          <w:tblHeader/>
        </w:trPr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7A1FC3" w:rsidRPr="00D7629E" w:rsidRDefault="007A1FC3" w:rsidP="007966AC">
            <w:pPr>
              <w:pStyle w:val="CoverAuthor"/>
              <w:spacing w:line="360" w:lineRule="atLeast"/>
              <w:jc w:val="center"/>
              <w:rPr>
                <w:spacing w:val="0"/>
                <w:sz w:val="24"/>
                <w:szCs w:val="24"/>
              </w:rPr>
            </w:pPr>
            <w:r w:rsidRPr="00D7629E">
              <w:rPr>
                <w:spacing w:val="0"/>
                <w:sz w:val="24"/>
                <w:szCs w:val="24"/>
                <w:lang w:val="en-US"/>
              </w:rPr>
              <w:lastRenderedPageBreak/>
              <w:t>III</w:t>
            </w:r>
            <w:r w:rsidRPr="00D7629E">
              <w:rPr>
                <w:spacing w:val="0"/>
                <w:sz w:val="24"/>
                <w:szCs w:val="24"/>
              </w:rPr>
              <w:t>. Формирование св</w:t>
            </w:r>
            <w:r w:rsidRPr="00D7629E">
              <w:rPr>
                <w:spacing w:val="0"/>
                <w:sz w:val="24"/>
                <w:szCs w:val="24"/>
              </w:rPr>
              <w:t>о</w:t>
            </w:r>
            <w:r w:rsidRPr="00D7629E">
              <w:rPr>
                <w:spacing w:val="0"/>
                <w:sz w:val="24"/>
                <w:szCs w:val="24"/>
              </w:rPr>
              <w:t>бодной личности.</w:t>
            </w:r>
          </w:p>
          <w:p w:rsidR="007A1FC3" w:rsidRPr="00D7629E" w:rsidRDefault="007A1FC3" w:rsidP="007966AC">
            <w:pPr>
              <w:spacing w:line="360" w:lineRule="atLeast"/>
              <w:jc w:val="center"/>
            </w:pPr>
          </w:p>
        </w:tc>
        <w:tc>
          <w:tcPr>
            <w:tcW w:w="8111" w:type="dxa"/>
            <w:tcBorders>
              <w:bottom w:val="single" w:sz="4" w:space="0" w:color="auto"/>
            </w:tcBorders>
          </w:tcPr>
          <w:p w:rsidR="007A1FC3" w:rsidRPr="00D7629E" w:rsidRDefault="007A1FC3" w:rsidP="007966AC">
            <w:pPr>
              <w:spacing w:line="360" w:lineRule="atLeast"/>
            </w:pPr>
            <w:r w:rsidRPr="00D7629E">
              <w:t>Аналитико-диагностическая деятельность.</w:t>
            </w:r>
          </w:p>
          <w:p w:rsidR="007A1FC3" w:rsidRPr="00D7629E" w:rsidRDefault="007A1FC3" w:rsidP="007966AC">
            <w:pPr>
              <w:spacing w:line="360" w:lineRule="atLeast"/>
            </w:pPr>
            <w:r w:rsidRPr="00D7629E">
              <w:t>Проведение деловых, ролевых игр, ярмарок.</w:t>
            </w:r>
          </w:p>
          <w:p w:rsidR="007A1FC3" w:rsidRPr="00D7629E" w:rsidRDefault="007A1FC3" w:rsidP="00D7629E">
            <w:pPr>
              <w:spacing w:line="360" w:lineRule="atLeast"/>
            </w:pPr>
            <w:r w:rsidRPr="00D7629E">
              <w:t>Творческие отчёты.</w:t>
            </w:r>
          </w:p>
        </w:tc>
      </w:tr>
      <w:tr w:rsidR="007A1FC3" w:rsidRPr="00D7629E" w:rsidTr="00D7629E">
        <w:trPr>
          <w:trHeight w:val="974"/>
          <w:tblHeader/>
        </w:trPr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7A1FC3" w:rsidRPr="00D7629E" w:rsidRDefault="007A1FC3" w:rsidP="007966AC">
            <w:pPr>
              <w:pStyle w:val="CoverAuthor"/>
              <w:spacing w:line="360" w:lineRule="atLeast"/>
              <w:jc w:val="center"/>
              <w:rPr>
                <w:spacing w:val="0"/>
                <w:sz w:val="24"/>
                <w:szCs w:val="24"/>
              </w:rPr>
            </w:pPr>
            <w:r w:rsidRPr="00D7629E">
              <w:rPr>
                <w:spacing w:val="0"/>
                <w:sz w:val="24"/>
                <w:szCs w:val="24"/>
                <w:lang w:val="en-US"/>
              </w:rPr>
              <w:t>IV</w:t>
            </w:r>
            <w:r w:rsidRPr="00D7629E">
              <w:rPr>
                <w:spacing w:val="0"/>
                <w:sz w:val="24"/>
                <w:szCs w:val="24"/>
              </w:rPr>
              <w:t>. Совершенствование системы управления.</w:t>
            </w:r>
          </w:p>
          <w:p w:rsidR="007A1FC3" w:rsidRPr="00D7629E" w:rsidRDefault="007A1FC3" w:rsidP="007966AC">
            <w:pPr>
              <w:spacing w:line="360" w:lineRule="atLeast"/>
              <w:jc w:val="center"/>
            </w:pPr>
          </w:p>
        </w:tc>
        <w:tc>
          <w:tcPr>
            <w:tcW w:w="8111" w:type="dxa"/>
            <w:tcBorders>
              <w:bottom w:val="single" w:sz="4" w:space="0" w:color="auto"/>
            </w:tcBorders>
          </w:tcPr>
          <w:p w:rsidR="007A1FC3" w:rsidRPr="00D7629E" w:rsidRDefault="007A1FC3" w:rsidP="007966AC">
            <w:pPr>
              <w:spacing w:line="360" w:lineRule="atLeast"/>
            </w:pPr>
            <w:r w:rsidRPr="00D7629E">
              <w:t>Внедрение моделей государственно-общест</w:t>
            </w:r>
            <w:r w:rsidRPr="00D7629E">
              <w:softHyphen/>
              <w:t>венного управления в образов</w:t>
            </w:r>
            <w:r w:rsidRPr="00D7629E">
              <w:t>а</w:t>
            </w:r>
            <w:r w:rsidRPr="00D7629E">
              <w:t>тельных учрежде</w:t>
            </w:r>
            <w:r w:rsidRPr="00D7629E">
              <w:softHyphen/>
              <w:t>ниях, развитие попечи</w:t>
            </w:r>
            <w:r w:rsidRPr="00D7629E">
              <w:softHyphen/>
              <w:t>тельской деятельности в системе о</w:t>
            </w:r>
            <w:r w:rsidRPr="00D7629E">
              <w:t>б</w:t>
            </w:r>
            <w:r w:rsidRPr="00D7629E">
              <w:t>разования. Разработка и реализация механизмов и форм публичной отче</w:t>
            </w:r>
            <w:r w:rsidRPr="00D7629E">
              <w:t>т</w:t>
            </w:r>
            <w:r w:rsidRPr="00D7629E">
              <w:t>ности. Деятельность управляющего Совета Школы</w:t>
            </w:r>
          </w:p>
        </w:tc>
      </w:tr>
      <w:tr w:rsidR="007A1FC3" w:rsidRPr="00D7629E" w:rsidTr="00D7629E">
        <w:trPr>
          <w:trHeight w:val="974"/>
          <w:tblHeader/>
        </w:trPr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7A1FC3" w:rsidRPr="00D7629E" w:rsidRDefault="007A1FC3" w:rsidP="007966AC">
            <w:pPr>
              <w:pStyle w:val="CoverAuthor"/>
              <w:spacing w:line="360" w:lineRule="atLeast"/>
              <w:jc w:val="center"/>
              <w:rPr>
                <w:spacing w:val="0"/>
                <w:sz w:val="24"/>
                <w:szCs w:val="24"/>
              </w:rPr>
            </w:pPr>
            <w:r w:rsidRPr="00D7629E">
              <w:rPr>
                <w:spacing w:val="0"/>
                <w:sz w:val="24"/>
                <w:szCs w:val="24"/>
                <w:lang w:val="en-US"/>
              </w:rPr>
              <w:t>V</w:t>
            </w:r>
            <w:r w:rsidRPr="00D7629E">
              <w:rPr>
                <w:spacing w:val="0"/>
                <w:sz w:val="24"/>
                <w:szCs w:val="24"/>
              </w:rPr>
              <w:t>. Совершенствование уровня образовател</w:t>
            </w:r>
            <w:r w:rsidRPr="00D7629E">
              <w:rPr>
                <w:spacing w:val="0"/>
                <w:sz w:val="24"/>
                <w:szCs w:val="24"/>
              </w:rPr>
              <w:t>ь</w:t>
            </w:r>
            <w:r w:rsidRPr="00D7629E">
              <w:rPr>
                <w:spacing w:val="0"/>
                <w:sz w:val="24"/>
                <w:szCs w:val="24"/>
              </w:rPr>
              <w:t>ных услуг.</w:t>
            </w:r>
          </w:p>
          <w:p w:rsidR="007A1FC3" w:rsidRPr="00D7629E" w:rsidRDefault="007A1FC3" w:rsidP="007966AC">
            <w:pPr>
              <w:spacing w:line="360" w:lineRule="atLeast"/>
              <w:jc w:val="center"/>
            </w:pPr>
          </w:p>
        </w:tc>
        <w:tc>
          <w:tcPr>
            <w:tcW w:w="8111" w:type="dxa"/>
            <w:tcBorders>
              <w:bottom w:val="single" w:sz="4" w:space="0" w:color="auto"/>
            </w:tcBorders>
          </w:tcPr>
          <w:p w:rsidR="007A1FC3" w:rsidRPr="00D7629E" w:rsidRDefault="007A1FC3" w:rsidP="007966AC">
            <w:pPr>
              <w:pStyle w:val="a5"/>
              <w:spacing w:after="0" w:line="360" w:lineRule="atLeast"/>
              <w:rPr>
                <w:bCs/>
              </w:rPr>
            </w:pPr>
            <w:r w:rsidRPr="00D7629E">
              <w:rPr>
                <w:bCs/>
              </w:rPr>
              <w:t>Создание системы образования детей старшего дошкольного возраста с ц</w:t>
            </w:r>
            <w:r w:rsidRPr="00D7629E">
              <w:rPr>
                <w:bCs/>
              </w:rPr>
              <w:t>е</w:t>
            </w:r>
            <w:r w:rsidRPr="00D7629E">
              <w:rPr>
                <w:bCs/>
              </w:rPr>
              <w:t>лью обеспечения равных стартовых возможностей для последующего об</w:t>
            </w:r>
            <w:r w:rsidRPr="00D7629E">
              <w:rPr>
                <w:bCs/>
              </w:rPr>
              <w:t>у</w:t>
            </w:r>
            <w:r w:rsidRPr="00D7629E">
              <w:rPr>
                <w:bCs/>
              </w:rPr>
              <w:t>чения в начальной школе.</w:t>
            </w:r>
          </w:p>
          <w:p w:rsidR="007A1FC3" w:rsidRPr="00D7629E" w:rsidRDefault="007A1FC3" w:rsidP="007966AC">
            <w:pPr>
              <w:pStyle w:val="a5"/>
              <w:spacing w:after="0" w:line="360" w:lineRule="atLeast"/>
              <w:rPr>
                <w:bCs/>
              </w:rPr>
            </w:pPr>
            <w:r w:rsidRPr="00D7629E">
              <w:rPr>
                <w:bCs/>
              </w:rPr>
              <w:t>Внедрение новых образовательных технологий и принципов организации учебного процесса, обеспечивающих эффективную реализацию новых м</w:t>
            </w:r>
            <w:r w:rsidRPr="00D7629E">
              <w:rPr>
                <w:bCs/>
              </w:rPr>
              <w:t>о</w:t>
            </w:r>
            <w:r w:rsidRPr="00D7629E">
              <w:rPr>
                <w:bCs/>
              </w:rPr>
              <w:t>делей и содержания образования, в том числе с использованием информ</w:t>
            </w:r>
            <w:r w:rsidRPr="00D7629E">
              <w:rPr>
                <w:bCs/>
              </w:rPr>
              <w:t>а</w:t>
            </w:r>
            <w:r w:rsidRPr="00D7629E">
              <w:rPr>
                <w:bCs/>
              </w:rPr>
              <w:t>ционных и коммуникационных технологий.</w:t>
            </w:r>
          </w:p>
          <w:p w:rsidR="00E01B3D" w:rsidRPr="00D7629E" w:rsidRDefault="00E01B3D" w:rsidP="007966AC">
            <w:pPr>
              <w:pStyle w:val="a5"/>
              <w:spacing w:after="0" w:line="360" w:lineRule="atLeast"/>
              <w:rPr>
                <w:bCs/>
              </w:rPr>
            </w:pPr>
            <w:r w:rsidRPr="00D7629E">
              <w:rPr>
                <w:bCs/>
              </w:rPr>
              <w:t>Введение ФГОС в 1,2</w:t>
            </w:r>
            <w:r w:rsidR="00D937EE">
              <w:rPr>
                <w:bCs/>
              </w:rPr>
              <w:t>,3</w:t>
            </w:r>
            <w:r w:rsidRPr="00D7629E">
              <w:rPr>
                <w:bCs/>
              </w:rPr>
              <w:t xml:space="preserve"> классах.</w:t>
            </w:r>
          </w:p>
          <w:p w:rsidR="007A1FC3" w:rsidRPr="00D7629E" w:rsidRDefault="007A1FC3" w:rsidP="007966AC">
            <w:pPr>
              <w:spacing w:line="360" w:lineRule="atLeast"/>
            </w:pPr>
            <w:r w:rsidRPr="00D7629E">
              <w:t>Организация предпрофильной подготовки учащихся 9 класса.</w:t>
            </w:r>
          </w:p>
          <w:p w:rsidR="007A1FC3" w:rsidRPr="00D7629E" w:rsidRDefault="007A1FC3" w:rsidP="007966AC">
            <w:pPr>
              <w:spacing w:line="360" w:lineRule="atLeast"/>
            </w:pPr>
            <w:r w:rsidRPr="00D7629E">
              <w:t>Повышение профессиональной компетентности педагогов.</w:t>
            </w:r>
          </w:p>
        </w:tc>
      </w:tr>
      <w:tr w:rsidR="007A1FC3" w:rsidRPr="00D7629E" w:rsidTr="00D7629E">
        <w:tblPrEx>
          <w:tblLook w:val="0000"/>
        </w:tblPrEx>
        <w:trPr>
          <w:trHeight w:val="1079"/>
        </w:trPr>
        <w:tc>
          <w:tcPr>
            <w:tcW w:w="2662" w:type="dxa"/>
            <w:vAlign w:val="center"/>
          </w:tcPr>
          <w:p w:rsidR="007A1FC3" w:rsidRPr="00D7629E" w:rsidRDefault="007A1FC3" w:rsidP="00D7629E">
            <w:pPr>
              <w:spacing w:line="360" w:lineRule="atLeast"/>
              <w:jc w:val="center"/>
              <w:rPr>
                <w:b/>
                <w:bCs/>
              </w:rPr>
            </w:pPr>
            <w:r w:rsidRPr="00D7629E">
              <w:rPr>
                <w:lang w:val="en-US"/>
              </w:rPr>
              <w:t>VI</w:t>
            </w:r>
            <w:r w:rsidRPr="00D7629E">
              <w:t>. Мониторинг пр</w:t>
            </w:r>
            <w:r w:rsidRPr="00D7629E">
              <w:t>о</w:t>
            </w:r>
            <w:r w:rsidRPr="00D7629E">
              <w:t>цессов развития</w:t>
            </w:r>
          </w:p>
        </w:tc>
        <w:tc>
          <w:tcPr>
            <w:tcW w:w="8111" w:type="dxa"/>
          </w:tcPr>
          <w:p w:rsidR="007A1FC3" w:rsidRPr="00D7629E" w:rsidRDefault="007A1FC3" w:rsidP="007966AC">
            <w:pPr>
              <w:spacing w:line="360" w:lineRule="atLeast"/>
            </w:pPr>
            <w:r w:rsidRPr="00D7629E">
              <w:t>Экспертиза и мониторинг хода реализации Программы и ее проектов, ко</w:t>
            </w:r>
            <w:r w:rsidRPr="00D7629E">
              <w:t>р</w:t>
            </w:r>
            <w:r w:rsidRPr="00D7629E">
              <w:t>ректировка программных мероприятий, индикаторов, показателей и мех</w:t>
            </w:r>
            <w:r w:rsidRPr="00D7629E">
              <w:t>а</w:t>
            </w:r>
            <w:r w:rsidRPr="00D7629E">
              <w:t>низмов реализации</w:t>
            </w:r>
            <w:r w:rsidR="00D7629E" w:rsidRPr="00D7629E">
              <w:t>.</w:t>
            </w:r>
          </w:p>
        </w:tc>
      </w:tr>
    </w:tbl>
    <w:p w:rsidR="007966AC" w:rsidRPr="00D7629E" w:rsidRDefault="007966AC" w:rsidP="007966AC">
      <w:pPr>
        <w:spacing w:line="288" w:lineRule="atLeast"/>
        <w:jc w:val="center"/>
        <w:rPr>
          <w:rStyle w:val="a3"/>
          <w:color w:val="2B2C30"/>
        </w:rPr>
      </w:pPr>
    </w:p>
    <w:p w:rsidR="004B3853" w:rsidRPr="00D7629E" w:rsidRDefault="004B3853" w:rsidP="007966AC">
      <w:pPr>
        <w:spacing w:line="288" w:lineRule="atLeast"/>
        <w:jc w:val="center"/>
        <w:rPr>
          <w:rStyle w:val="a3"/>
          <w:color w:val="2B2C30"/>
        </w:rPr>
      </w:pPr>
      <w:r w:rsidRPr="00D7629E">
        <w:rPr>
          <w:rStyle w:val="a3"/>
          <w:color w:val="2B2C30"/>
        </w:rPr>
        <w:t>2. Состав обучающихся в ОУ</w:t>
      </w:r>
    </w:p>
    <w:p w:rsidR="007966AC" w:rsidRPr="00D7629E" w:rsidRDefault="007966AC" w:rsidP="00705443">
      <w:pPr>
        <w:pStyle w:val="a7"/>
        <w:spacing w:after="0"/>
      </w:pPr>
    </w:p>
    <w:p w:rsidR="00083B43" w:rsidRPr="00705443" w:rsidRDefault="00083B43" w:rsidP="007966AC">
      <w:pPr>
        <w:pStyle w:val="a7"/>
        <w:spacing w:after="0"/>
      </w:pPr>
      <w:r w:rsidRPr="00705443">
        <w:t>В 20</w:t>
      </w:r>
      <w:r w:rsidR="003B631D" w:rsidRPr="00705443">
        <w:t>12</w:t>
      </w:r>
      <w:r w:rsidRPr="00705443">
        <w:t>-20</w:t>
      </w:r>
      <w:r w:rsidR="003B631D" w:rsidRPr="00705443">
        <w:t>13</w:t>
      </w:r>
      <w:r w:rsidRPr="00705443">
        <w:t xml:space="preserve"> учебном году в школе обучается </w:t>
      </w:r>
      <w:r w:rsidR="00705443" w:rsidRPr="00705443">
        <w:t>53</w:t>
      </w:r>
      <w:r w:rsidRPr="00705443">
        <w:t xml:space="preserve"> учеников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3285"/>
        <w:gridCol w:w="3285"/>
      </w:tblGrid>
      <w:tr w:rsidR="00083B43" w:rsidRPr="00D7629E" w:rsidTr="007E7074">
        <w:trPr>
          <w:jc w:val="center"/>
        </w:trPr>
        <w:tc>
          <w:tcPr>
            <w:tcW w:w="3285" w:type="dxa"/>
          </w:tcPr>
          <w:p w:rsidR="00083B43" w:rsidRPr="00705443" w:rsidRDefault="00083B43" w:rsidP="007966AC">
            <w:pPr>
              <w:pStyle w:val="a7"/>
              <w:spacing w:after="0"/>
              <w:jc w:val="center"/>
            </w:pPr>
          </w:p>
        </w:tc>
        <w:tc>
          <w:tcPr>
            <w:tcW w:w="3285" w:type="dxa"/>
          </w:tcPr>
          <w:p w:rsidR="00083B43" w:rsidRPr="00705443" w:rsidRDefault="00083B43" w:rsidP="007966AC">
            <w:pPr>
              <w:pStyle w:val="a7"/>
              <w:spacing w:after="0"/>
              <w:jc w:val="center"/>
            </w:pPr>
            <w:r w:rsidRPr="00705443">
              <w:t>Количество учащихся</w:t>
            </w:r>
          </w:p>
        </w:tc>
        <w:tc>
          <w:tcPr>
            <w:tcW w:w="3285" w:type="dxa"/>
          </w:tcPr>
          <w:p w:rsidR="00083B43" w:rsidRPr="00D7629E" w:rsidRDefault="00083B43" w:rsidP="007966AC">
            <w:pPr>
              <w:pStyle w:val="a7"/>
              <w:spacing w:after="0"/>
              <w:jc w:val="center"/>
            </w:pPr>
            <w:r w:rsidRPr="00705443">
              <w:t>Количество классов ко</w:t>
            </w:r>
            <w:r w:rsidRPr="00705443">
              <w:t>м</w:t>
            </w:r>
            <w:r w:rsidRPr="00705443">
              <w:t>плектов</w:t>
            </w:r>
          </w:p>
        </w:tc>
      </w:tr>
      <w:tr w:rsidR="00083B43" w:rsidRPr="00D7629E" w:rsidTr="007E7074">
        <w:trPr>
          <w:jc w:val="center"/>
        </w:trPr>
        <w:tc>
          <w:tcPr>
            <w:tcW w:w="3285" w:type="dxa"/>
          </w:tcPr>
          <w:p w:rsidR="00083B43" w:rsidRPr="00D7629E" w:rsidRDefault="00083B43" w:rsidP="007966AC">
            <w:pPr>
              <w:pStyle w:val="a7"/>
              <w:spacing w:after="0"/>
              <w:jc w:val="center"/>
            </w:pPr>
            <w:r w:rsidRPr="00D7629E">
              <w:t>1 ступень</w:t>
            </w:r>
          </w:p>
        </w:tc>
        <w:tc>
          <w:tcPr>
            <w:tcW w:w="3285" w:type="dxa"/>
          </w:tcPr>
          <w:p w:rsidR="00083B43" w:rsidRPr="00D7629E" w:rsidRDefault="00705443" w:rsidP="007966AC">
            <w:pPr>
              <w:pStyle w:val="a7"/>
              <w:spacing w:after="0"/>
              <w:jc w:val="center"/>
            </w:pPr>
            <w:r>
              <w:t>27</w:t>
            </w:r>
          </w:p>
        </w:tc>
        <w:tc>
          <w:tcPr>
            <w:tcW w:w="3285" w:type="dxa"/>
          </w:tcPr>
          <w:p w:rsidR="00083B43" w:rsidRPr="00D7629E" w:rsidRDefault="00982618" w:rsidP="007966AC">
            <w:pPr>
              <w:pStyle w:val="a7"/>
              <w:spacing w:after="0"/>
              <w:jc w:val="center"/>
            </w:pPr>
            <w:r>
              <w:t>2</w:t>
            </w:r>
          </w:p>
        </w:tc>
      </w:tr>
      <w:tr w:rsidR="00083B43" w:rsidRPr="00D7629E" w:rsidTr="007E7074">
        <w:trPr>
          <w:jc w:val="center"/>
        </w:trPr>
        <w:tc>
          <w:tcPr>
            <w:tcW w:w="3285" w:type="dxa"/>
          </w:tcPr>
          <w:p w:rsidR="00083B43" w:rsidRPr="00D7629E" w:rsidRDefault="00083B43" w:rsidP="007966AC">
            <w:pPr>
              <w:pStyle w:val="a7"/>
              <w:spacing w:after="0"/>
              <w:jc w:val="center"/>
            </w:pPr>
            <w:r w:rsidRPr="00D7629E">
              <w:t>2 ступень</w:t>
            </w:r>
          </w:p>
        </w:tc>
        <w:tc>
          <w:tcPr>
            <w:tcW w:w="3285" w:type="dxa"/>
          </w:tcPr>
          <w:p w:rsidR="00083B43" w:rsidRPr="00D7629E" w:rsidRDefault="00705443" w:rsidP="007966AC">
            <w:pPr>
              <w:pStyle w:val="a7"/>
              <w:spacing w:after="0"/>
              <w:jc w:val="center"/>
            </w:pPr>
            <w:r>
              <w:t>22</w:t>
            </w:r>
          </w:p>
        </w:tc>
        <w:tc>
          <w:tcPr>
            <w:tcW w:w="3285" w:type="dxa"/>
          </w:tcPr>
          <w:p w:rsidR="00083B43" w:rsidRPr="00D7629E" w:rsidRDefault="00083B43" w:rsidP="007966AC">
            <w:pPr>
              <w:pStyle w:val="a7"/>
              <w:spacing w:after="0"/>
              <w:jc w:val="center"/>
            </w:pPr>
            <w:r w:rsidRPr="00D7629E">
              <w:t>5</w:t>
            </w:r>
          </w:p>
        </w:tc>
      </w:tr>
      <w:tr w:rsidR="00083B43" w:rsidRPr="00D7629E" w:rsidTr="007E7074">
        <w:trPr>
          <w:jc w:val="center"/>
        </w:trPr>
        <w:tc>
          <w:tcPr>
            <w:tcW w:w="3285" w:type="dxa"/>
          </w:tcPr>
          <w:p w:rsidR="00083B43" w:rsidRPr="00D7629E" w:rsidRDefault="00083B43" w:rsidP="007966AC">
            <w:pPr>
              <w:pStyle w:val="a7"/>
              <w:spacing w:after="0"/>
              <w:jc w:val="center"/>
            </w:pPr>
            <w:r w:rsidRPr="00D7629E">
              <w:t>3 ступень</w:t>
            </w:r>
          </w:p>
        </w:tc>
        <w:tc>
          <w:tcPr>
            <w:tcW w:w="3285" w:type="dxa"/>
          </w:tcPr>
          <w:p w:rsidR="00083B43" w:rsidRPr="00D7629E" w:rsidRDefault="00705443" w:rsidP="007966AC">
            <w:pPr>
              <w:pStyle w:val="a7"/>
              <w:spacing w:after="0"/>
              <w:jc w:val="center"/>
            </w:pPr>
            <w:r>
              <w:t>4</w:t>
            </w:r>
          </w:p>
        </w:tc>
        <w:tc>
          <w:tcPr>
            <w:tcW w:w="3285" w:type="dxa"/>
          </w:tcPr>
          <w:p w:rsidR="00083B43" w:rsidRPr="00D7629E" w:rsidRDefault="00083B43" w:rsidP="007966AC">
            <w:pPr>
              <w:pStyle w:val="a7"/>
              <w:spacing w:after="0"/>
              <w:jc w:val="center"/>
            </w:pPr>
            <w:r w:rsidRPr="00D7629E">
              <w:t>1</w:t>
            </w:r>
          </w:p>
        </w:tc>
      </w:tr>
      <w:tr w:rsidR="00083B43" w:rsidRPr="00D7629E" w:rsidTr="007E7074">
        <w:trPr>
          <w:jc w:val="center"/>
        </w:trPr>
        <w:tc>
          <w:tcPr>
            <w:tcW w:w="3285" w:type="dxa"/>
          </w:tcPr>
          <w:p w:rsidR="00083B43" w:rsidRPr="00D7629E" w:rsidRDefault="00083B43" w:rsidP="007966AC">
            <w:pPr>
              <w:pStyle w:val="a7"/>
              <w:spacing w:after="0"/>
              <w:jc w:val="center"/>
              <w:rPr>
                <w:b/>
              </w:rPr>
            </w:pPr>
            <w:r w:rsidRPr="00D7629E">
              <w:rPr>
                <w:b/>
              </w:rPr>
              <w:t>Всего</w:t>
            </w:r>
          </w:p>
        </w:tc>
        <w:tc>
          <w:tcPr>
            <w:tcW w:w="3285" w:type="dxa"/>
          </w:tcPr>
          <w:p w:rsidR="00083B43" w:rsidRPr="00D7629E" w:rsidRDefault="00705443" w:rsidP="007966AC">
            <w:pPr>
              <w:pStyle w:val="a7"/>
              <w:spacing w:after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285" w:type="dxa"/>
          </w:tcPr>
          <w:p w:rsidR="00083B43" w:rsidRPr="00D7629E" w:rsidRDefault="00982618" w:rsidP="007966AC">
            <w:pPr>
              <w:pStyle w:val="a7"/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7966AC" w:rsidRPr="00D7629E" w:rsidRDefault="007966AC" w:rsidP="007966AC">
      <w:pPr>
        <w:pStyle w:val="a7"/>
        <w:spacing w:after="0"/>
        <w:jc w:val="center"/>
      </w:pPr>
    </w:p>
    <w:p w:rsidR="00083B43" w:rsidRPr="00D7629E" w:rsidRDefault="00083B43" w:rsidP="007966AC">
      <w:pPr>
        <w:pStyle w:val="a7"/>
        <w:spacing w:after="0"/>
      </w:pPr>
    </w:p>
    <w:p w:rsidR="004B3853" w:rsidRPr="00D7629E" w:rsidRDefault="00CF14FE" w:rsidP="007966AC">
      <w:pPr>
        <w:jc w:val="both"/>
      </w:pPr>
      <w:r w:rsidRPr="00D7629E">
        <w:t>2.</w:t>
      </w:r>
      <w:r w:rsidR="008E2B96">
        <w:t>1</w:t>
      </w:r>
      <w:r w:rsidRPr="00D7629E">
        <w:t xml:space="preserve">. Группы продленного дня 1 ГПД </w:t>
      </w:r>
      <w:r w:rsidR="00705443">
        <w:t>18</w:t>
      </w:r>
      <w:r w:rsidRPr="00D7629E">
        <w:t xml:space="preserve"> человек</w:t>
      </w:r>
    </w:p>
    <w:p w:rsidR="004B3853" w:rsidRPr="00D7629E" w:rsidRDefault="004B3853" w:rsidP="007966AC">
      <w:pPr>
        <w:jc w:val="both"/>
      </w:pPr>
      <w:r w:rsidRPr="00D7629E">
        <w:t>2.</w:t>
      </w:r>
      <w:r w:rsidR="008E2B96">
        <w:t>2</w:t>
      </w:r>
      <w:r w:rsidRPr="00D7629E">
        <w:t>. Занятость учащихся во внеурочное время.</w:t>
      </w:r>
    </w:p>
    <w:p w:rsidR="00A3409F" w:rsidRPr="00D7629E" w:rsidRDefault="0072788C" w:rsidP="006721BB">
      <w:pPr>
        <w:shd w:val="clear" w:color="auto" w:fill="FFFFFF"/>
        <w:tabs>
          <w:tab w:val="right" w:pos="6405"/>
        </w:tabs>
        <w:autoSpaceDE w:val="0"/>
        <w:autoSpaceDN w:val="0"/>
        <w:adjustRightInd w:val="0"/>
        <w:jc w:val="both"/>
      </w:pPr>
      <w:r w:rsidRPr="00982618">
        <w:t>В школе работают кружк</w:t>
      </w:r>
      <w:r w:rsidR="00D937EE" w:rsidRPr="00982618">
        <w:t>и</w:t>
      </w:r>
      <w:r w:rsidRPr="00982618">
        <w:t xml:space="preserve"> и секци</w:t>
      </w:r>
      <w:r w:rsidR="00D937EE" w:rsidRPr="00982618">
        <w:t>и</w:t>
      </w:r>
      <w:r w:rsidRPr="00982618">
        <w:t xml:space="preserve"> (</w:t>
      </w:r>
      <w:r w:rsidR="00A3409F" w:rsidRPr="00982618">
        <w:t>«</w:t>
      </w:r>
      <w:r w:rsidR="00982618" w:rsidRPr="00982618">
        <w:t>Вопрос</w:t>
      </w:r>
      <w:r w:rsidR="00A3409F" w:rsidRPr="00982618">
        <w:t>», «</w:t>
      </w:r>
      <w:r w:rsidR="00982618" w:rsidRPr="00982618">
        <w:t>В мире физики</w:t>
      </w:r>
      <w:r w:rsidR="00A3409F" w:rsidRPr="00982618">
        <w:t>», «</w:t>
      </w:r>
      <w:r w:rsidR="00982618" w:rsidRPr="00982618">
        <w:t>Л</w:t>
      </w:r>
      <w:r w:rsidR="00982618">
        <w:t>итературные игры</w:t>
      </w:r>
      <w:r w:rsidR="00A3409F" w:rsidRPr="00105508">
        <w:t>», «</w:t>
      </w:r>
      <w:r w:rsidR="00982618">
        <w:t>В царстве смекалки</w:t>
      </w:r>
      <w:r w:rsidR="00A3409F" w:rsidRPr="00105508">
        <w:t>»</w:t>
      </w:r>
      <w:r w:rsidR="00A3409F">
        <w:t>,</w:t>
      </w:r>
      <w:r w:rsidR="00A3409F" w:rsidRPr="00105508">
        <w:t xml:space="preserve"> «</w:t>
      </w:r>
      <w:r w:rsidR="00982618">
        <w:t>Спортивные игры</w:t>
      </w:r>
      <w:r w:rsidR="00A3409F" w:rsidRPr="00105508">
        <w:t>»,</w:t>
      </w:r>
      <w:r w:rsidR="00A3409F">
        <w:t xml:space="preserve"> «</w:t>
      </w:r>
      <w:r w:rsidR="00982618">
        <w:t>Футбол</w:t>
      </w:r>
      <w:r w:rsidR="00A3409F" w:rsidRPr="00105508">
        <w:t>»</w:t>
      </w:r>
      <w:r w:rsidR="00A3409F">
        <w:t>,</w:t>
      </w:r>
      <w:r w:rsidR="00A3409F" w:rsidRPr="00A3409F">
        <w:t xml:space="preserve"> «</w:t>
      </w:r>
      <w:r w:rsidR="00982618">
        <w:t>КИТ</w:t>
      </w:r>
      <w:r w:rsidR="00A3409F" w:rsidRPr="00A3409F">
        <w:t>»,</w:t>
      </w:r>
      <w:r w:rsidR="00A3409F">
        <w:t xml:space="preserve"> </w:t>
      </w:r>
      <w:r w:rsidR="00A3409F" w:rsidRPr="00A3409F">
        <w:t>«</w:t>
      </w:r>
      <w:r w:rsidR="00982618">
        <w:t>Моё хозяйство</w:t>
      </w:r>
      <w:r w:rsidR="00A3409F" w:rsidRPr="00A3409F">
        <w:t>»</w:t>
      </w:r>
      <w:r w:rsidR="00A3409F">
        <w:t xml:space="preserve">, </w:t>
      </w:r>
      <w:r w:rsidR="00A3409F" w:rsidRPr="00105508">
        <w:t>«</w:t>
      </w:r>
      <w:r w:rsidR="00982618">
        <w:t>Я сделаю сам</w:t>
      </w:r>
      <w:r w:rsidR="00A3409F" w:rsidRPr="00105508">
        <w:t>»,</w:t>
      </w:r>
      <w:r w:rsidR="00A3409F">
        <w:t xml:space="preserve"> </w:t>
      </w:r>
      <w:r w:rsidR="00A3409F" w:rsidRPr="00105508">
        <w:t>«</w:t>
      </w:r>
      <w:r w:rsidR="00982618">
        <w:t>Основы прав</w:t>
      </w:r>
      <w:r w:rsidR="00982618">
        <w:t>о</w:t>
      </w:r>
      <w:r w:rsidR="00982618">
        <w:t>славной культуры</w:t>
      </w:r>
      <w:r w:rsidR="00A3409F" w:rsidRPr="00105508">
        <w:t>»</w:t>
      </w:r>
      <w:r w:rsidR="00982618">
        <w:t>)</w:t>
      </w:r>
    </w:p>
    <w:p w:rsidR="004B3853" w:rsidRPr="00D7629E" w:rsidRDefault="004B3853" w:rsidP="007966AC">
      <w:pPr>
        <w:spacing w:line="288" w:lineRule="atLeast"/>
        <w:rPr>
          <w:color w:val="2B2C30"/>
        </w:rPr>
      </w:pPr>
      <w:r w:rsidRPr="00D7629E">
        <w:rPr>
          <w:color w:val="2B2C30"/>
        </w:rPr>
        <w:t>2.</w:t>
      </w:r>
      <w:r w:rsidR="008E2B96">
        <w:rPr>
          <w:color w:val="2B2C30"/>
        </w:rPr>
        <w:t>3</w:t>
      </w:r>
      <w:r w:rsidRPr="00D7629E">
        <w:rPr>
          <w:color w:val="2B2C30"/>
        </w:rPr>
        <w:t xml:space="preserve">. Мотивация </w:t>
      </w:r>
      <w:r w:rsidR="0072788C" w:rsidRPr="00D7629E">
        <w:rPr>
          <w:color w:val="2B2C30"/>
        </w:rPr>
        <w:t>учащихся к учебной деятельности проходит через портфолио.</w:t>
      </w:r>
    </w:p>
    <w:p w:rsidR="007966AC" w:rsidRPr="00D7629E" w:rsidRDefault="007966AC" w:rsidP="007966AC">
      <w:pPr>
        <w:spacing w:line="288" w:lineRule="atLeast"/>
        <w:jc w:val="center"/>
        <w:rPr>
          <w:rStyle w:val="a3"/>
          <w:color w:val="2B2C30"/>
        </w:rPr>
      </w:pPr>
    </w:p>
    <w:p w:rsidR="004B3853" w:rsidRPr="00D7629E" w:rsidRDefault="004B3853" w:rsidP="007966AC">
      <w:pPr>
        <w:spacing w:line="288" w:lineRule="atLeast"/>
        <w:jc w:val="center"/>
        <w:rPr>
          <w:rStyle w:val="a3"/>
          <w:color w:val="2B2C30"/>
        </w:rPr>
      </w:pPr>
      <w:r w:rsidRPr="00D7629E">
        <w:rPr>
          <w:rStyle w:val="a3"/>
          <w:color w:val="2B2C30"/>
        </w:rPr>
        <w:t>3. Структура управления ОУ, его органов самоуправления</w:t>
      </w:r>
    </w:p>
    <w:p w:rsidR="007966AC" w:rsidRPr="00D7629E" w:rsidRDefault="007966AC" w:rsidP="007966AC">
      <w:pPr>
        <w:spacing w:line="288" w:lineRule="atLeast"/>
        <w:jc w:val="center"/>
        <w:rPr>
          <w:color w:val="2B2C30"/>
        </w:rPr>
      </w:pPr>
    </w:p>
    <w:p w:rsidR="004B3853" w:rsidRPr="00D7629E" w:rsidRDefault="004B3853" w:rsidP="007966AC">
      <w:pPr>
        <w:jc w:val="both"/>
      </w:pPr>
      <w:r w:rsidRPr="00D7629E">
        <w:t>3.1. Принципы управления ОУ (управленческая концепция).</w:t>
      </w:r>
    </w:p>
    <w:p w:rsidR="004C129D" w:rsidRPr="00D7629E" w:rsidRDefault="004C129D" w:rsidP="007966AC">
      <w:pPr>
        <w:jc w:val="both"/>
      </w:pPr>
      <w:r w:rsidRPr="00D7629E">
        <w:t>В нашей школе практикуется публичная отчетность руководства школы на общешкольных родител</w:t>
      </w:r>
      <w:r w:rsidRPr="00D7629E">
        <w:t>ь</w:t>
      </w:r>
      <w:r w:rsidRPr="00D7629E">
        <w:t>ских собраниях и еженедельных общешкольных линейках (понедельник).</w:t>
      </w:r>
    </w:p>
    <w:p w:rsidR="004C129D" w:rsidRPr="00D7629E" w:rsidRDefault="004C129D" w:rsidP="007966AC">
      <w:pPr>
        <w:jc w:val="both"/>
      </w:pPr>
      <w:r w:rsidRPr="00D7629E">
        <w:t>Традиционная тематика отчетности на общешкольных линейках включает в себя анализ воспитател</w:t>
      </w:r>
      <w:r w:rsidRPr="00D7629E">
        <w:t>ь</w:t>
      </w:r>
      <w:r w:rsidRPr="00D7629E">
        <w:t>ной, общественно-полезной и учебной работы учащихся школы за неделю.</w:t>
      </w:r>
    </w:p>
    <w:p w:rsidR="004C129D" w:rsidRPr="00D7629E" w:rsidRDefault="004C129D" w:rsidP="007966AC">
      <w:pPr>
        <w:jc w:val="both"/>
      </w:pPr>
      <w:r w:rsidRPr="00D7629E">
        <w:t>На общешкольных родительских собраниях  и заседаниях попечительского совета школы рассматрив</w:t>
      </w:r>
      <w:r w:rsidRPr="00D7629E">
        <w:t>а</w:t>
      </w:r>
      <w:r w:rsidRPr="00D7629E">
        <w:t xml:space="preserve">ются вопросы отчетности по следующим направлениям: </w:t>
      </w:r>
    </w:p>
    <w:p w:rsidR="004C129D" w:rsidRPr="00D7629E" w:rsidRDefault="004C129D" w:rsidP="007966AC">
      <w:pPr>
        <w:numPr>
          <w:ilvl w:val="0"/>
          <w:numId w:val="17"/>
        </w:numPr>
        <w:tabs>
          <w:tab w:val="clear" w:pos="1429"/>
          <w:tab w:val="num" w:pos="360"/>
        </w:tabs>
        <w:ind w:left="360"/>
        <w:jc w:val="both"/>
      </w:pPr>
      <w:r w:rsidRPr="00D7629E">
        <w:t xml:space="preserve">выполнение закона «Об образовании», </w:t>
      </w:r>
    </w:p>
    <w:p w:rsidR="004C129D" w:rsidRPr="00D7629E" w:rsidRDefault="004C129D" w:rsidP="007966AC">
      <w:pPr>
        <w:numPr>
          <w:ilvl w:val="0"/>
          <w:numId w:val="17"/>
        </w:numPr>
        <w:tabs>
          <w:tab w:val="clear" w:pos="1429"/>
          <w:tab w:val="num" w:pos="360"/>
        </w:tabs>
        <w:ind w:left="360"/>
        <w:jc w:val="both"/>
      </w:pPr>
      <w:r w:rsidRPr="00D7629E">
        <w:t xml:space="preserve">выполнение программы развития образования, </w:t>
      </w:r>
    </w:p>
    <w:p w:rsidR="004C129D" w:rsidRPr="00D7629E" w:rsidRDefault="004C129D" w:rsidP="007966AC">
      <w:pPr>
        <w:numPr>
          <w:ilvl w:val="0"/>
          <w:numId w:val="17"/>
        </w:numPr>
        <w:tabs>
          <w:tab w:val="clear" w:pos="1429"/>
          <w:tab w:val="num" w:pos="360"/>
        </w:tabs>
        <w:ind w:left="360"/>
        <w:jc w:val="both"/>
      </w:pPr>
      <w:r w:rsidRPr="00D7629E">
        <w:lastRenderedPageBreak/>
        <w:t xml:space="preserve">организация питания учащихся, </w:t>
      </w:r>
    </w:p>
    <w:p w:rsidR="004C129D" w:rsidRPr="00D7629E" w:rsidRDefault="004C129D" w:rsidP="007966AC">
      <w:pPr>
        <w:numPr>
          <w:ilvl w:val="0"/>
          <w:numId w:val="17"/>
        </w:numPr>
        <w:tabs>
          <w:tab w:val="clear" w:pos="1429"/>
          <w:tab w:val="num" w:pos="360"/>
        </w:tabs>
        <w:ind w:left="360"/>
        <w:jc w:val="both"/>
      </w:pPr>
      <w:r w:rsidRPr="00D7629E">
        <w:t xml:space="preserve">организация и проведение ремонтных работ в школе, </w:t>
      </w:r>
    </w:p>
    <w:p w:rsidR="004C129D" w:rsidRPr="00D7629E" w:rsidRDefault="004C129D" w:rsidP="007966AC">
      <w:pPr>
        <w:numPr>
          <w:ilvl w:val="0"/>
          <w:numId w:val="17"/>
        </w:numPr>
        <w:tabs>
          <w:tab w:val="clear" w:pos="1429"/>
          <w:tab w:val="num" w:pos="360"/>
        </w:tabs>
        <w:ind w:left="360"/>
        <w:jc w:val="both"/>
      </w:pPr>
      <w:r w:rsidRPr="00D7629E">
        <w:t>участие школы в конкурсах в рамках национального проекта «Образование».</w:t>
      </w:r>
    </w:p>
    <w:p w:rsidR="00D937EE" w:rsidRDefault="007A1FC3" w:rsidP="007966AC">
      <w:pPr>
        <w:jc w:val="both"/>
      </w:pPr>
      <w:r w:rsidRPr="00D7629E">
        <w:t>Структура управления традиционна. Главный орган управления – педагогический совет, которым рук</w:t>
      </w:r>
      <w:r w:rsidRPr="00D7629E">
        <w:t>о</w:t>
      </w:r>
      <w:r w:rsidRPr="00D7629E">
        <w:t xml:space="preserve">водит директор. </w:t>
      </w:r>
    </w:p>
    <w:p w:rsidR="007A1FC3" w:rsidRPr="00D7629E" w:rsidRDefault="007A1FC3" w:rsidP="007966AC">
      <w:pPr>
        <w:jc w:val="both"/>
      </w:pPr>
      <w:r w:rsidRPr="00D7629E">
        <w:t>В мае 2008 года был создан Управляющий Совет – орган государственного общественного управления, в работе которого принимают участие учителя, родители, директор, учащиеся. Главная задача – опред</w:t>
      </w:r>
      <w:r w:rsidRPr="00D7629E">
        <w:t>е</w:t>
      </w:r>
      <w:r w:rsidRPr="00D7629E">
        <w:t xml:space="preserve">лять стратегию развития своей школы и управлять ею. </w:t>
      </w:r>
    </w:p>
    <w:p w:rsidR="007966AC" w:rsidRDefault="007966AC" w:rsidP="007966AC">
      <w:pPr>
        <w:jc w:val="both"/>
        <w:rPr>
          <w:sz w:val="28"/>
          <w:szCs w:val="28"/>
        </w:rPr>
      </w:pPr>
    </w:p>
    <w:p w:rsidR="004B3853" w:rsidRPr="00D7629E" w:rsidRDefault="004B3853" w:rsidP="007966AC">
      <w:pPr>
        <w:jc w:val="both"/>
        <w:rPr>
          <w:color w:val="2B2C30"/>
        </w:rPr>
      </w:pPr>
      <w:r w:rsidRPr="00D7629E">
        <w:rPr>
          <w:color w:val="2B2C30"/>
        </w:rPr>
        <w:t>3.</w:t>
      </w:r>
      <w:r w:rsidR="008E2B96">
        <w:rPr>
          <w:color w:val="2B2C30"/>
        </w:rPr>
        <w:t>2</w:t>
      </w:r>
      <w:r w:rsidRPr="00D7629E">
        <w:rPr>
          <w:color w:val="2B2C30"/>
        </w:rPr>
        <w:t>. Нормативно</w:t>
      </w:r>
      <w:r w:rsidR="00D0106D" w:rsidRPr="00D7629E">
        <w:rPr>
          <w:color w:val="2B2C30"/>
        </w:rPr>
        <w:t>-</w:t>
      </w:r>
      <w:r w:rsidRPr="00D7629E">
        <w:rPr>
          <w:color w:val="2B2C30"/>
        </w:rPr>
        <w:softHyphen/>
        <w:t>правовое обеспечение управления ОУ.</w:t>
      </w:r>
    </w:p>
    <w:p w:rsidR="00C8286A" w:rsidRPr="00D7629E" w:rsidRDefault="00C8286A" w:rsidP="007966AC">
      <w:pPr>
        <w:jc w:val="both"/>
      </w:pPr>
      <w:r w:rsidRPr="00D7629E">
        <w:t>Управление школой осуществляется в соответствии с законодательством Российской Федерации и У</w:t>
      </w:r>
      <w:r w:rsidRPr="00D7629E">
        <w:t>с</w:t>
      </w:r>
      <w:r w:rsidRPr="00D7629E">
        <w:t>тавом школы на основе принципов гласности, открытости, демократии и самоуправления.</w:t>
      </w:r>
    </w:p>
    <w:p w:rsidR="004B3853" w:rsidRPr="00D7629E" w:rsidRDefault="004B3853" w:rsidP="007966AC">
      <w:pPr>
        <w:jc w:val="both"/>
        <w:rPr>
          <w:color w:val="2B2C30"/>
        </w:rPr>
      </w:pPr>
      <w:r w:rsidRPr="00D7629E">
        <w:rPr>
          <w:color w:val="2B2C30"/>
        </w:rPr>
        <w:t>3.</w:t>
      </w:r>
      <w:r w:rsidR="008E2B96">
        <w:rPr>
          <w:color w:val="2B2C30"/>
        </w:rPr>
        <w:t>3</w:t>
      </w:r>
      <w:r w:rsidRPr="00D7629E">
        <w:rPr>
          <w:color w:val="2B2C30"/>
        </w:rPr>
        <w:t>. Выявленные проблемы.</w:t>
      </w:r>
    </w:p>
    <w:p w:rsidR="004C129D" w:rsidRPr="00D7629E" w:rsidRDefault="004C129D" w:rsidP="007966AC">
      <w:pPr>
        <w:jc w:val="both"/>
        <w:rPr>
          <w:color w:val="2B2C30"/>
        </w:rPr>
      </w:pPr>
      <w:r w:rsidRPr="00D7629E">
        <w:rPr>
          <w:color w:val="2B2C30"/>
        </w:rPr>
        <w:t>По данному направлению проблем не имеется.</w:t>
      </w:r>
    </w:p>
    <w:p w:rsidR="007966AC" w:rsidRPr="00D7629E" w:rsidRDefault="007966AC" w:rsidP="007966AC">
      <w:pPr>
        <w:jc w:val="center"/>
        <w:rPr>
          <w:rStyle w:val="a3"/>
          <w:color w:val="2B2C30"/>
        </w:rPr>
      </w:pPr>
    </w:p>
    <w:p w:rsidR="004B3853" w:rsidRPr="00D7629E" w:rsidRDefault="004B3853" w:rsidP="007966AC">
      <w:pPr>
        <w:jc w:val="center"/>
        <w:rPr>
          <w:rStyle w:val="a3"/>
          <w:color w:val="2B2C30"/>
        </w:rPr>
      </w:pPr>
      <w:r w:rsidRPr="00D7629E">
        <w:rPr>
          <w:rStyle w:val="a3"/>
          <w:color w:val="2B2C30"/>
        </w:rPr>
        <w:t>4. Условия осуществления образовательного процесса, в т. ч. с учетом материально-технической базы, кадров</w:t>
      </w:r>
    </w:p>
    <w:p w:rsidR="007966AC" w:rsidRPr="00D7629E" w:rsidRDefault="007966AC" w:rsidP="007966AC">
      <w:pPr>
        <w:jc w:val="center"/>
      </w:pPr>
    </w:p>
    <w:p w:rsidR="004B3853" w:rsidRPr="00D7629E" w:rsidRDefault="004B3853" w:rsidP="007966AC">
      <w:r w:rsidRPr="00D7629E">
        <w:t>4.</w:t>
      </w:r>
      <w:r w:rsidR="008E2B96">
        <w:t>1</w:t>
      </w:r>
      <w:r w:rsidRPr="00D7629E">
        <w:t>. Инженерно</w:t>
      </w:r>
      <w:r w:rsidRPr="00D7629E">
        <w:softHyphen/>
        <w:t>хозяйственный аспект: содержание зданий, сооружений, оборудования; выполнение нормативных требований.</w:t>
      </w:r>
    </w:p>
    <w:tbl>
      <w:tblPr>
        <w:tblW w:w="0" w:type="auto"/>
        <w:jc w:val="center"/>
        <w:tblInd w:w="-3998" w:type="dxa"/>
        <w:tblLayout w:type="fixed"/>
        <w:tblLook w:val="0000"/>
      </w:tblPr>
      <w:tblGrid>
        <w:gridCol w:w="8742"/>
      </w:tblGrid>
      <w:tr w:rsidR="00D937EE" w:rsidRPr="00D7629E" w:rsidTr="00982618">
        <w:trPr>
          <w:trHeight w:val="1091"/>
          <w:jc w:val="center"/>
        </w:trPr>
        <w:tc>
          <w:tcPr>
            <w:tcW w:w="8742" w:type="dxa"/>
          </w:tcPr>
          <w:p w:rsidR="00D937EE" w:rsidRPr="00D7629E" w:rsidRDefault="00D937EE" w:rsidP="007966AC">
            <w:r w:rsidRPr="00D7629E">
              <w:t>Год постройки 198</w:t>
            </w:r>
            <w:r>
              <w:t>4</w:t>
            </w:r>
            <w:r w:rsidRPr="00D7629E">
              <w:t xml:space="preserve">, помещения в хорошем состоянии </w:t>
            </w:r>
          </w:p>
          <w:p w:rsidR="00D937EE" w:rsidRPr="00D7629E" w:rsidRDefault="00D937EE" w:rsidP="007966AC">
            <w:r w:rsidRPr="00D7629E">
              <w:t>Типовой проект на 192 человека</w:t>
            </w:r>
          </w:p>
          <w:p w:rsidR="00D937EE" w:rsidRPr="00D7629E" w:rsidRDefault="00705443" w:rsidP="007966AC">
            <w:r>
              <w:t>996</w:t>
            </w:r>
            <w:r w:rsidR="00D937EE" w:rsidRPr="00D7629E">
              <w:t xml:space="preserve"> кв.м</w:t>
            </w:r>
          </w:p>
          <w:p w:rsidR="00D937EE" w:rsidRPr="00D7629E" w:rsidRDefault="00D937EE" w:rsidP="00D937EE">
            <w:pPr>
              <w:ind w:left="720"/>
            </w:pPr>
          </w:p>
        </w:tc>
      </w:tr>
    </w:tbl>
    <w:p w:rsidR="004B3853" w:rsidRPr="00D7629E" w:rsidRDefault="004B3853" w:rsidP="007966AC">
      <w:pPr>
        <w:jc w:val="both"/>
      </w:pPr>
      <w:r w:rsidRPr="00D7629E">
        <w:t>4.</w:t>
      </w:r>
      <w:r w:rsidR="008E2B96">
        <w:t>2</w:t>
      </w:r>
      <w:r w:rsidRPr="00D7629E">
        <w:t xml:space="preserve"> Дидактико</w:t>
      </w:r>
      <w:r w:rsidRPr="00D7629E">
        <w:softHyphen/>
        <w:t>методический аспект: оборудование мастерских, лабораторий; библиотечный фонд (учебная, методическая, справочная, научно</w:t>
      </w:r>
      <w:r w:rsidRPr="00D7629E">
        <w:softHyphen/>
        <w:t>популярная, художественная литература); технические средства обучения (аудио</w:t>
      </w:r>
      <w:r w:rsidRPr="00D7629E">
        <w:softHyphen/>
        <w:t>, видеотехника, персональные компьютеры); оргтехника; учебно</w:t>
      </w:r>
      <w:r w:rsidRPr="00D7629E">
        <w:softHyphen/>
        <w:t>наглядные пособия; спортивное оборудование; аудио</w:t>
      </w:r>
      <w:r w:rsidRPr="00D7629E">
        <w:softHyphen/>
        <w:t>, видеотека; медиатека.</w:t>
      </w:r>
    </w:p>
    <w:p w:rsidR="006D08B0" w:rsidRPr="00D7629E" w:rsidRDefault="006D08B0" w:rsidP="007966AC">
      <w:pPr>
        <w:jc w:val="both"/>
      </w:pPr>
    </w:p>
    <w:tbl>
      <w:tblPr>
        <w:tblW w:w="10740" w:type="dxa"/>
        <w:tblLook w:val="01E0"/>
      </w:tblPr>
      <w:tblGrid>
        <w:gridCol w:w="5070"/>
        <w:gridCol w:w="5670"/>
      </w:tblGrid>
      <w:tr w:rsidR="005C4CA0" w:rsidRPr="00D7629E" w:rsidTr="00105508">
        <w:trPr>
          <w:trHeight w:val="3926"/>
        </w:trPr>
        <w:tc>
          <w:tcPr>
            <w:tcW w:w="5070" w:type="dxa"/>
          </w:tcPr>
          <w:p w:rsidR="005C4CA0" w:rsidRPr="004363D6" w:rsidRDefault="005C4CA0" w:rsidP="007966AC">
            <w:pPr>
              <w:numPr>
                <w:ilvl w:val="0"/>
                <w:numId w:val="10"/>
              </w:numPr>
            </w:pPr>
            <w:r w:rsidRPr="004363D6">
              <w:t>Технологическая оснащённость (количес</w:t>
            </w:r>
            <w:r w:rsidRPr="004363D6">
              <w:t>т</w:t>
            </w:r>
            <w:r w:rsidRPr="004363D6">
              <w:t>во персональных компьютеров, из них в локальных сетях и подключенных к инте</w:t>
            </w:r>
            <w:r w:rsidRPr="004363D6">
              <w:t>р</w:t>
            </w:r>
            <w:r w:rsidRPr="004363D6">
              <w:t>нету)</w:t>
            </w:r>
          </w:p>
          <w:p w:rsidR="005C4CA0" w:rsidRPr="004363D6" w:rsidRDefault="005C4CA0" w:rsidP="007966AC">
            <w:pPr>
              <w:numPr>
                <w:ilvl w:val="0"/>
                <w:numId w:val="10"/>
              </w:numPr>
            </w:pPr>
            <w:r w:rsidRPr="004363D6">
              <w:t>Медиатека</w:t>
            </w:r>
          </w:p>
          <w:p w:rsidR="005C4CA0" w:rsidRPr="004363D6" w:rsidRDefault="005C4CA0" w:rsidP="007966AC">
            <w:pPr>
              <w:numPr>
                <w:ilvl w:val="0"/>
                <w:numId w:val="10"/>
              </w:numPr>
            </w:pPr>
            <w:r w:rsidRPr="004363D6">
              <w:t>Библиотечный фонд школы</w:t>
            </w:r>
          </w:p>
          <w:p w:rsidR="005C4CA0" w:rsidRPr="004363D6" w:rsidRDefault="005C4CA0" w:rsidP="007966AC"/>
          <w:p w:rsidR="005C4CA0" w:rsidRPr="004363D6" w:rsidRDefault="005C4CA0" w:rsidP="007966AC"/>
          <w:p w:rsidR="005C4CA0" w:rsidRPr="004363D6" w:rsidRDefault="005C4CA0" w:rsidP="007966AC">
            <w:pPr>
              <w:numPr>
                <w:ilvl w:val="0"/>
                <w:numId w:val="10"/>
              </w:numPr>
            </w:pPr>
            <w:r w:rsidRPr="004363D6">
              <w:t>Спортивный и актовый залы</w:t>
            </w:r>
          </w:p>
          <w:p w:rsidR="00982618" w:rsidRDefault="00982618" w:rsidP="00982618">
            <w:pPr>
              <w:ind w:left="360"/>
            </w:pPr>
          </w:p>
          <w:p w:rsidR="005C4CA0" w:rsidRPr="004363D6" w:rsidRDefault="005C4CA0" w:rsidP="007966AC">
            <w:pPr>
              <w:numPr>
                <w:ilvl w:val="0"/>
                <w:numId w:val="10"/>
              </w:numPr>
            </w:pPr>
            <w:r w:rsidRPr="004363D6">
              <w:t>Пришкольный участок</w:t>
            </w:r>
          </w:p>
          <w:p w:rsidR="005C4CA0" w:rsidRDefault="005C4CA0" w:rsidP="007966AC"/>
          <w:p w:rsidR="00A60A02" w:rsidRPr="004363D6" w:rsidRDefault="00A60A02" w:rsidP="007966AC"/>
          <w:p w:rsidR="005C4CA0" w:rsidRPr="004363D6" w:rsidRDefault="005C4CA0" w:rsidP="007966AC">
            <w:pPr>
              <w:numPr>
                <w:ilvl w:val="0"/>
                <w:numId w:val="10"/>
              </w:numPr>
            </w:pPr>
            <w:r w:rsidRPr="004363D6">
              <w:t>Пришкольная территория</w:t>
            </w:r>
          </w:p>
          <w:p w:rsidR="005C4CA0" w:rsidRPr="004363D6" w:rsidRDefault="005C4CA0" w:rsidP="007966AC">
            <w:pPr>
              <w:numPr>
                <w:ilvl w:val="0"/>
                <w:numId w:val="10"/>
              </w:numPr>
            </w:pPr>
            <w:r w:rsidRPr="004363D6">
              <w:t>Спортивные площадки</w:t>
            </w:r>
          </w:p>
        </w:tc>
        <w:tc>
          <w:tcPr>
            <w:tcW w:w="5670" w:type="dxa"/>
          </w:tcPr>
          <w:p w:rsidR="005C4CA0" w:rsidRPr="004363D6" w:rsidRDefault="00BA2A6D" w:rsidP="007966AC">
            <w:r>
              <w:t>7</w:t>
            </w:r>
            <w:r w:rsidR="005C4CA0" w:rsidRPr="004363D6">
              <w:t xml:space="preserve"> компьютеров, </w:t>
            </w:r>
            <w:r>
              <w:t>5</w:t>
            </w:r>
            <w:r w:rsidR="005C4CA0" w:rsidRPr="004363D6">
              <w:t xml:space="preserve"> подключено к сети Интернет по специально выделенной линии), в ло</w:t>
            </w:r>
            <w:r w:rsidR="006D08B0" w:rsidRPr="004363D6">
              <w:t xml:space="preserve">кальной сети </w:t>
            </w:r>
            <w:r>
              <w:t>4</w:t>
            </w:r>
            <w:r w:rsidR="005C4CA0" w:rsidRPr="004363D6">
              <w:t xml:space="preserve">. </w:t>
            </w:r>
          </w:p>
          <w:p w:rsidR="00105508" w:rsidRPr="004363D6" w:rsidRDefault="006D08B0" w:rsidP="007966AC">
            <w:r w:rsidRPr="004363D6">
              <w:t xml:space="preserve"> </w:t>
            </w:r>
          </w:p>
          <w:p w:rsidR="00982618" w:rsidRDefault="00982618" w:rsidP="007966AC"/>
          <w:p w:rsidR="005C4CA0" w:rsidRPr="004363D6" w:rsidRDefault="006D08B0" w:rsidP="007966AC">
            <w:r w:rsidRPr="004363D6">
              <w:t>15</w:t>
            </w:r>
            <w:r w:rsidR="005C4CA0" w:rsidRPr="004363D6">
              <w:t xml:space="preserve"> </w:t>
            </w:r>
            <w:r w:rsidR="005C4CA0" w:rsidRPr="004363D6">
              <w:rPr>
                <w:lang w:val="en-US"/>
              </w:rPr>
              <w:t>CD</w:t>
            </w:r>
          </w:p>
          <w:p w:rsidR="005C4CA0" w:rsidRPr="004363D6" w:rsidRDefault="005C4CA0" w:rsidP="007966AC">
            <w:r w:rsidRPr="004363D6">
              <w:t xml:space="preserve">Всего </w:t>
            </w:r>
            <w:r w:rsidR="00982618">
              <w:t>2</w:t>
            </w:r>
            <w:r w:rsidRPr="004363D6">
              <w:t xml:space="preserve">678 экз. (учебников – </w:t>
            </w:r>
            <w:r w:rsidR="00982618">
              <w:t>1</w:t>
            </w:r>
            <w:r w:rsidRPr="004363D6">
              <w:t xml:space="preserve">287экз., научно-педагогической и методической литературы – </w:t>
            </w:r>
            <w:r w:rsidR="00982618">
              <w:t>756</w:t>
            </w:r>
            <w:r w:rsidRPr="004363D6">
              <w:t xml:space="preserve">экз., художественной литературы – </w:t>
            </w:r>
            <w:r w:rsidR="00982618">
              <w:t>228</w:t>
            </w:r>
            <w:r w:rsidRPr="004363D6">
              <w:t>экз.)</w:t>
            </w:r>
          </w:p>
          <w:p w:rsidR="005C4CA0" w:rsidRPr="004363D6" w:rsidRDefault="005C4CA0" w:rsidP="007966AC">
            <w:r w:rsidRPr="004363D6">
              <w:t>Имеется спортивный зал (площадь 162 кв.м)</w:t>
            </w:r>
            <w:r w:rsidR="00982618">
              <w:t>, акт</w:t>
            </w:r>
            <w:r w:rsidR="00982618">
              <w:t>о</w:t>
            </w:r>
            <w:r w:rsidR="00982618">
              <w:t>вый зал</w:t>
            </w:r>
          </w:p>
          <w:p w:rsidR="005C4CA0" w:rsidRPr="004363D6" w:rsidRDefault="005C4CA0" w:rsidP="007966AC">
            <w:r w:rsidRPr="004363D6">
              <w:t xml:space="preserve">Пришкольный учебно-опытный участок площадью </w:t>
            </w:r>
            <w:r w:rsidR="00982618">
              <w:t>0,</w:t>
            </w:r>
            <w:r w:rsidR="00705443">
              <w:t>4</w:t>
            </w:r>
            <w:r w:rsidRPr="004363D6">
              <w:t>га</w:t>
            </w:r>
          </w:p>
          <w:p w:rsidR="00A60A02" w:rsidRDefault="00A60A02" w:rsidP="007966AC"/>
          <w:p w:rsidR="005C4CA0" w:rsidRPr="004363D6" w:rsidRDefault="00705443" w:rsidP="007966AC">
            <w:r>
              <w:t>1,5</w:t>
            </w:r>
            <w:r w:rsidR="005C4CA0" w:rsidRPr="004363D6">
              <w:t>га</w:t>
            </w:r>
          </w:p>
          <w:p w:rsidR="005C4CA0" w:rsidRPr="004363D6" w:rsidRDefault="005C4CA0" w:rsidP="00BA2A6D">
            <w:r w:rsidRPr="004363D6">
              <w:t xml:space="preserve">имеется спортивная площадка </w:t>
            </w:r>
          </w:p>
        </w:tc>
      </w:tr>
    </w:tbl>
    <w:p w:rsidR="00E25866" w:rsidRPr="00D7629E" w:rsidRDefault="00E25866" w:rsidP="007966AC">
      <w:pPr>
        <w:jc w:val="both"/>
      </w:pPr>
    </w:p>
    <w:p w:rsidR="00890E0C" w:rsidRDefault="004B3853" w:rsidP="007966AC">
      <w:pPr>
        <w:jc w:val="both"/>
      </w:pPr>
      <w:r w:rsidRPr="00D7629E">
        <w:t>4.</w:t>
      </w:r>
      <w:r w:rsidR="008E2B96">
        <w:t>3</w:t>
      </w:r>
      <w:r w:rsidRPr="00D7629E">
        <w:t>. Обеспеченность учебного про</w:t>
      </w:r>
      <w:r w:rsidR="00F44934" w:rsidRPr="00D7629E">
        <w:t>цесса кадрами 100%</w:t>
      </w:r>
      <w:r w:rsidR="00890E0C">
        <w:t>.</w:t>
      </w:r>
    </w:p>
    <w:p w:rsidR="004B3853" w:rsidRPr="00EC4179" w:rsidRDefault="00890E0C" w:rsidP="007966AC">
      <w:pPr>
        <w:jc w:val="both"/>
        <w:rPr>
          <w:color w:val="000000"/>
        </w:rPr>
      </w:pPr>
      <w:r w:rsidRPr="00EC4179">
        <w:rPr>
          <w:color w:val="000000"/>
        </w:rPr>
        <w:t>Педагогический коллектив состоит из 1</w:t>
      </w:r>
      <w:r w:rsidR="00705443">
        <w:rPr>
          <w:color w:val="000000"/>
        </w:rPr>
        <w:t>4</w:t>
      </w:r>
      <w:r w:rsidR="00A60A02">
        <w:rPr>
          <w:color w:val="000000"/>
        </w:rPr>
        <w:t xml:space="preserve"> </w:t>
      </w:r>
      <w:r w:rsidRPr="00EC4179">
        <w:rPr>
          <w:color w:val="000000"/>
        </w:rPr>
        <w:t>человек. Из них:</w:t>
      </w:r>
    </w:p>
    <w:p w:rsidR="00890E0C" w:rsidRPr="00EC4179" w:rsidRDefault="00890E0C" w:rsidP="007966AC">
      <w:pPr>
        <w:jc w:val="both"/>
        <w:rPr>
          <w:color w:val="000000"/>
        </w:rPr>
      </w:pPr>
      <w:r w:rsidRPr="00EC4179">
        <w:rPr>
          <w:color w:val="000000"/>
        </w:rPr>
        <w:t>Учатся заочно – 1 человек</w:t>
      </w:r>
    </w:p>
    <w:p w:rsidR="002B79AE" w:rsidRPr="00EC4179" w:rsidRDefault="002B79AE" w:rsidP="007966AC">
      <w:pPr>
        <w:jc w:val="both"/>
        <w:rPr>
          <w:color w:val="000000"/>
        </w:rPr>
      </w:pPr>
      <w:r w:rsidRPr="00EC4179">
        <w:rPr>
          <w:color w:val="000000"/>
        </w:rPr>
        <w:t>Совместитель – 1 человек</w:t>
      </w:r>
    </w:p>
    <w:p w:rsidR="004B3853" w:rsidRPr="00D7629E" w:rsidRDefault="004B3853" w:rsidP="007966AC">
      <w:pPr>
        <w:jc w:val="both"/>
      </w:pPr>
      <w:r w:rsidRPr="00D7629E">
        <w:t>4.</w:t>
      </w:r>
      <w:r w:rsidR="008E2B96">
        <w:t>4</w:t>
      </w:r>
      <w:r w:rsidRPr="00D7629E">
        <w:t>. Используемые инновационные образовательные технологии.</w:t>
      </w:r>
    </w:p>
    <w:p w:rsidR="00610A70" w:rsidRPr="00D7629E" w:rsidRDefault="00610A70" w:rsidP="007966AC">
      <w:pPr>
        <w:jc w:val="both"/>
      </w:pPr>
      <w:r w:rsidRPr="00D7629E">
        <w:rPr>
          <w:u w:val="single"/>
        </w:rPr>
        <w:t>Используются в системе:</w:t>
      </w:r>
      <w:r w:rsidRPr="00D7629E">
        <w:t xml:space="preserve"> </w:t>
      </w:r>
    </w:p>
    <w:p w:rsidR="00610A70" w:rsidRPr="00D7629E" w:rsidRDefault="00610A70" w:rsidP="007966AC">
      <w:pPr>
        <w:jc w:val="both"/>
      </w:pPr>
      <w:r w:rsidRPr="00D7629E">
        <w:t>Технологии обучения – личностно-развивающие,  «портфолио», дифференцированное обучение, обуч</w:t>
      </w:r>
      <w:r w:rsidRPr="00D7629E">
        <w:t>е</w:t>
      </w:r>
      <w:r w:rsidRPr="00D7629E">
        <w:t>ние в сотрудничестве, проблемное обучение, работа с одарёнными детьми, развивающее обучение.</w:t>
      </w:r>
    </w:p>
    <w:p w:rsidR="00610A70" w:rsidRPr="00D7629E" w:rsidRDefault="00610A70" w:rsidP="007966AC">
      <w:pPr>
        <w:jc w:val="both"/>
      </w:pPr>
      <w:r w:rsidRPr="00D7629E">
        <w:t>Технологии воспитания –</w:t>
      </w:r>
      <w:r w:rsidRPr="00D7629E">
        <w:rPr>
          <w:u w:val="single"/>
        </w:rPr>
        <w:t xml:space="preserve"> </w:t>
      </w:r>
      <w:r w:rsidRPr="00D7629E">
        <w:t>игровые, коллективного планирования, педагогической поддержки, колле</w:t>
      </w:r>
      <w:r w:rsidRPr="00D7629E">
        <w:t>к</w:t>
      </w:r>
      <w:r w:rsidRPr="00D7629E">
        <w:t>тивного творческого дела, самосовершенствования личности школьника.</w:t>
      </w:r>
    </w:p>
    <w:p w:rsidR="00610A70" w:rsidRPr="00D7629E" w:rsidRDefault="00610A70" w:rsidP="007966AC">
      <w:pPr>
        <w:jc w:val="both"/>
      </w:pPr>
      <w:r w:rsidRPr="00D7629E">
        <w:rPr>
          <w:u w:val="single"/>
        </w:rPr>
        <w:t>Используются эпизодически:</w:t>
      </w:r>
      <w:r w:rsidRPr="00D7629E">
        <w:t xml:space="preserve"> </w:t>
      </w:r>
    </w:p>
    <w:p w:rsidR="00610A70" w:rsidRPr="00D7629E" w:rsidRDefault="00610A70" w:rsidP="007966AC">
      <w:pPr>
        <w:jc w:val="both"/>
      </w:pPr>
      <w:r w:rsidRPr="00D7629E">
        <w:lastRenderedPageBreak/>
        <w:t>Технологии обучения</w:t>
      </w:r>
      <w:r w:rsidRPr="00D7629E">
        <w:rPr>
          <w:u w:val="single"/>
        </w:rPr>
        <w:t xml:space="preserve"> </w:t>
      </w:r>
      <w:r w:rsidRPr="00D7629E">
        <w:t>– игровые, информационно-коммуникативные, взаимного обучения, групповых методов обучения, интегративного обучения, исследовательского обучения, коллективных способов обучения, опережающего обучения, проектной деятельности, развития критического мышления, эвр</w:t>
      </w:r>
      <w:r w:rsidRPr="00D7629E">
        <w:t>и</w:t>
      </w:r>
      <w:r w:rsidRPr="00D7629E">
        <w:t>стического обучения, ТРИЗ, технология мастерских.</w:t>
      </w:r>
    </w:p>
    <w:p w:rsidR="00610A70" w:rsidRDefault="00610A70" w:rsidP="007966AC">
      <w:pPr>
        <w:jc w:val="both"/>
      </w:pPr>
      <w:r w:rsidRPr="00D7629E">
        <w:t>Технологии воспитания– «тренинг общения», проектная деятельность, проектирование.</w:t>
      </w:r>
    </w:p>
    <w:p w:rsidR="00BA2A6D" w:rsidRDefault="00BA2A6D" w:rsidP="007966AC">
      <w:pPr>
        <w:jc w:val="both"/>
      </w:pPr>
    </w:p>
    <w:p w:rsidR="007F1174" w:rsidRPr="004363D6" w:rsidRDefault="008E2B96" w:rsidP="007966AC">
      <w:pPr>
        <w:spacing w:line="288" w:lineRule="atLeast"/>
      </w:pPr>
      <w:r>
        <w:t>4</w:t>
      </w:r>
      <w:r w:rsidR="004B3853" w:rsidRPr="004363D6">
        <w:t>.</w:t>
      </w:r>
      <w:r w:rsidR="007D7514" w:rsidRPr="004363D6">
        <w:t>5</w:t>
      </w:r>
      <w:r w:rsidR="004B3853" w:rsidRPr="004363D6">
        <w:t>. Организация и содержание методической и научно</w:t>
      </w:r>
      <w:r w:rsidR="003D16AE" w:rsidRPr="004363D6">
        <w:t>-</w:t>
      </w:r>
      <w:r w:rsidR="004B3853" w:rsidRPr="004363D6">
        <w:softHyphen/>
        <w:t>методической работы в ОУ</w:t>
      </w:r>
    </w:p>
    <w:p w:rsidR="007F1174" w:rsidRPr="00EC4179" w:rsidRDefault="007F1174" w:rsidP="007966AC">
      <w:pPr>
        <w:jc w:val="both"/>
        <w:rPr>
          <w:b/>
          <w:bCs/>
          <w:color w:val="000000"/>
        </w:rPr>
      </w:pPr>
      <w:r w:rsidRPr="00105508">
        <w:t>С учётом уровня организации учебно-воспитательного процесса, особенностей состава учащихся шк</w:t>
      </w:r>
      <w:r w:rsidRPr="00105508">
        <w:t>о</w:t>
      </w:r>
      <w:r w:rsidRPr="00EC4179">
        <w:rPr>
          <w:color w:val="000000"/>
        </w:rPr>
        <w:t>лы в 20</w:t>
      </w:r>
      <w:r w:rsidR="006D08B0" w:rsidRPr="00EC4179">
        <w:rPr>
          <w:color w:val="000000"/>
        </w:rPr>
        <w:t>12</w:t>
      </w:r>
      <w:r w:rsidRPr="00EC4179">
        <w:rPr>
          <w:color w:val="000000"/>
        </w:rPr>
        <w:t>-20</w:t>
      </w:r>
      <w:r w:rsidR="006D08B0" w:rsidRPr="00EC4179">
        <w:rPr>
          <w:color w:val="000000"/>
        </w:rPr>
        <w:t>13</w:t>
      </w:r>
      <w:r w:rsidRPr="00EC4179">
        <w:rPr>
          <w:color w:val="000000"/>
        </w:rPr>
        <w:t xml:space="preserve"> учебном году была продолжена работа над темой: </w:t>
      </w:r>
      <w:r w:rsidR="00E04880" w:rsidRPr="00EC4179">
        <w:rPr>
          <w:color w:val="000000"/>
        </w:rPr>
        <w:t>«Духовно-нравственное развитие уч</w:t>
      </w:r>
      <w:r w:rsidR="00E04880" w:rsidRPr="00EC4179">
        <w:rPr>
          <w:color w:val="000000"/>
        </w:rPr>
        <w:t>а</w:t>
      </w:r>
      <w:r w:rsidR="00E04880" w:rsidRPr="00EC4179">
        <w:rPr>
          <w:color w:val="000000"/>
        </w:rPr>
        <w:t xml:space="preserve">стников образовательного процесса в условиях школы </w:t>
      </w:r>
      <w:r w:rsidR="00E04880" w:rsidRPr="00EC4179">
        <w:rPr>
          <w:color w:val="000000"/>
          <w:lang w:val="en-US"/>
        </w:rPr>
        <w:t>XXI</w:t>
      </w:r>
      <w:r w:rsidR="00E04880" w:rsidRPr="00EC4179">
        <w:rPr>
          <w:color w:val="000000"/>
        </w:rPr>
        <w:t xml:space="preserve"> века».</w:t>
      </w:r>
    </w:p>
    <w:p w:rsidR="00E04880" w:rsidRPr="00EC4179" w:rsidRDefault="00E04880" w:rsidP="00E04880">
      <w:pPr>
        <w:tabs>
          <w:tab w:val="num" w:pos="720"/>
        </w:tabs>
        <w:jc w:val="both"/>
        <w:rPr>
          <w:color w:val="000000"/>
        </w:rPr>
      </w:pPr>
      <w:r w:rsidRPr="00EC4179">
        <w:rPr>
          <w:color w:val="000000"/>
        </w:rPr>
        <w:t>Основные задачи – добиться более полной интеграции обучения и воспитания школьников; формир</w:t>
      </w:r>
      <w:r w:rsidRPr="00EC4179">
        <w:rPr>
          <w:color w:val="000000"/>
        </w:rPr>
        <w:t>о</w:t>
      </w:r>
      <w:r w:rsidRPr="00EC4179">
        <w:rPr>
          <w:color w:val="000000"/>
        </w:rPr>
        <w:t>вать социально-гражданские компетентности учащихся; организовать работу по ранней профориент</w:t>
      </w:r>
      <w:r w:rsidRPr="00EC4179">
        <w:rPr>
          <w:color w:val="000000"/>
        </w:rPr>
        <w:t>а</w:t>
      </w:r>
      <w:r w:rsidRPr="00EC4179">
        <w:rPr>
          <w:color w:val="000000"/>
        </w:rPr>
        <w:t>ции учащихся в области естественно-научных дисциплин.</w:t>
      </w:r>
    </w:p>
    <w:p w:rsidR="00E04880" w:rsidRPr="00EC4179" w:rsidRDefault="00E04880" w:rsidP="00E04880">
      <w:pPr>
        <w:pStyle w:val="3"/>
        <w:ind w:firstLine="0"/>
        <w:jc w:val="both"/>
        <w:rPr>
          <w:color w:val="000000"/>
          <w:sz w:val="24"/>
        </w:rPr>
      </w:pPr>
      <w:r w:rsidRPr="00EC4179">
        <w:rPr>
          <w:color w:val="000000"/>
          <w:sz w:val="24"/>
        </w:rPr>
        <w:t>Выбор методической темы является целесообразным, правильным для дальнейшего развития коллект</w:t>
      </w:r>
      <w:r w:rsidRPr="00EC4179">
        <w:rPr>
          <w:color w:val="000000"/>
          <w:sz w:val="24"/>
        </w:rPr>
        <w:t>и</w:t>
      </w:r>
      <w:r w:rsidRPr="00EC4179">
        <w:rPr>
          <w:color w:val="000000"/>
          <w:sz w:val="24"/>
        </w:rPr>
        <w:t xml:space="preserve">ва. </w:t>
      </w:r>
    </w:p>
    <w:p w:rsidR="007F1174" w:rsidRPr="00105508" w:rsidRDefault="007F1174" w:rsidP="00E04880">
      <w:pPr>
        <w:pStyle w:val="3"/>
        <w:ind w:firstLine="0"/>
        <w:jc w:val="both"/>
        <w:rPr>
          <w:sz w:val="24"/>
        </w:rPr>
      </w:pPr>
      <w:r w:rsidRPr="00EC4179">
        <w:rPr>
          <w:color w:val="000000"/>
          <w:sz w:val="24"/>
        </w:rPr>
        <w:t>Поставленные перед коллективом задачи решались через заседания методического совета, который в</w:t>
      </w:r>
      <w:r w:rsidRPr="00EC4179">
        <w:rPr>
          <w:color w:val="000000"/>
          <w:sz w:val="24"/>
        </w:rPr>
        <w:t>ы</w:t>
      </w:r>
      <w:r w:rsidRPr="00105508">
        <w:rPr>
          <w:sz w:val="24"/>
        </w:rPr>
        <w:t>рабатывал тактику различных действий; через совместную индивидуальную и групповую работу с уч</w:t>
      </w:r>
      <w:r w:rsidRPr="00105508">
        <w:rPr>
          <w:sz w:val="24"/>
        </w:rPr>
        <w:t>а</w:t>
      </w:r>
      <w:r w:rsidRPr="00105508">
        <w:rPr>
          <w:sz w:val="24"/>
        </w:rPr>
        <w:t>щимися на уроках и во внеурочное время; совершенствование методики ведения урока; внедрение н</w:t>
      </w:r>
      <w:r w:rsidRPr="00105508">
        <w:rPr>
          <w:sz w:val="24"/>
        </w:rPr>
        <w:t>о</w:t>
      </w:r>
      <w:r w:rsidRPr="00105508">
        <w:rPr>
          <w:sz w:val="24"/>
        </w:rPr>
        <w:t>вых интенсивных методов и приёмов работы в практику преподавания учебных предметов и через с</w:t>
      </w:r>
      <w:r w:rsidRPr="00105508">
        <w:rPr>
          <w:sz w:val="24"/>
        </w:rPr>
        <w:t>о</w:t>
      </w:r>
      <w:r w:rsidRPr="00105508">
        <w:rPr>
          <w:sz w:val="24"/>
        </w:rPr>
        <w:t>вершенствование контроля над школьной документацией.</w:t>
      </w:r>
    </w:p>
    <w:p w:rsidR="007F1174" w:rsidRPr="00105508" w:rsidRDefault="007F1174" w:rsidP="007966AC">
      <w:pPr>
        <w:jc w:val="both"/>
      </w:pPr>
      <w:r w:rsidRPr="00105508">
        <w:t>При планировании методической работы школы применялись следующие формы:</w:t>
      </w:r>
    </w:p>
    <w:p w:rsidR="007F1174" w:rsidRPr="00105508" w:rsidRDefault="007F1174" w:rsidP="00EC4179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</w:pPr>
      <w:r w:rsidRPr="00105508">
        <w:t>Тематические педагогические советы.</w:t>
      </w:r>
    </w:p>
    <w:p w:rsidR="007F1174" w:rsidRPr="00105508" w:rsidRDefault="007F1174" w:rsidP="00EC4179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</w:pPr>
      <w:r w:rsidRPr="00105508">
        <w:t>Индивидуальная работа учителей над темами самообразования.</w:t>
      </w:r>
    </w:p>
    <w:p w:rsidR="007F1174" w:rsidRPr="00105508" w:rsidRDefault="007F1174" w:rsidP="00EC4179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</w:pPr>
      <w:r w:rsidRPr="00105508">
        <w:t>Открытые уроки и их анализ.</w:t>
      </w:r>
    </w:p>
    <w:p w:rsidR="007F1174" w:rsidRPr="00105508" w:rsidRDefault="007F1174" w:rsidP="00EC4179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</w:pPr>
      <w:r w:rsidRPr="00105508">
        <w:t>Взаимопосещение уроков.</w:t>
      </w:r>
    </w:p>
    <w:p w:rsidR="007F1174" w:rsidRPr="00105508" w:rsidRDefault="007F1174" w:rsidP="00EC4179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</w:pPr>
      <w:r w:rsidRPr="00105508">
        <w:t>Предметные недели.</w:t>
      </w:r>
    </w:p>
    <w:p w:rsidR="007F1174" w:rsidRPr="00105508" w:rsidRDefault="007F1174" w:rsidP="00EC4179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</w:pPr>
      <w:r w:rsidRPr="00105508">
        <w:t>Аттестация.</w:t>
      </w:r>
    </w:p>
    <w:p w:rsidR="00E04880" w:rsidRPr="00E04880" w:rsidRDefault="007F1174" w:rsidP="007966AC">
      <w:pPr>
        <w:jc w:val="both"/>
      </w:pPr>
      <w:r w:rsidRPr="00105508">
        <w:t xml:space="preserve">Высшей формой коллективной методической работы всегда был и остаётся педагогический совет. </w:t>
      </w:r>
    </w:p>
    <w:p w:rsidR="007F1174" w:rsidRPr="00105508" w:rsidRDefault="007F1174" w:rsidP="007966AC">
      <w:pPr>
        <w:pStyle w:val="aa"/>
        <w:jc w:val="both"/>
        <w:rPr>
          <w:b w:val="0"/>
          <w:bCs w:val="0"/>
        </w:rPr>
      </w:pPr>
      <w:r w:rsidRPr="00105508">
        <w:rPr>
          <w:b w:val="0"/>
          <w:bCs w:val="0"/>
        </w:rPr>
        <w:t>Из всего сказанного мы определяем проблемы, над которыми будем ра</w:t>
      </w:r>
      <w:r w:rsidR="003A7006" w:rsidRPr="00105508">
        <w:rPr>
          <w:b w:val="0"/>
          <w:bCs w:val="0"/>
        </w:rPr>
        <w:t>ботать в 20</w:t>
      </w:r>
      <w:r w:rsidR="006D08B0" w:rsidRPr="00105508">
        <w:rPr>
          <w:b w:val="0"/>
          <w:bCs w:val="0"/>
        </w:rPr>
        <w:t>13</w:t>
      </w:r>
      <w:r w:rsidR="003A7006" w:rsidRPr="00105508">
        <w:rPr>
          <w:b w:val="0"/>
          <w:bCs w:val="0"/>
        </w:rPr>
        <w:t>-201</w:t>
      </w:r>
      <w:r w:rsidR="006D08B0" w:rsidRPr="00105508">
        <w:rPr>
          <w:b w:val="0"/>
          <w:bCs w:val="0"/>
        </w:rPr>
        <w:t>4</w:t>
      </w:r>
      <w:r w:rsidRPr="00105508">
        <w:rPr>
          <w:b w:val="0"/>
          <w:bCs w:val="0"/>
        </w:rPr>
        <w:t xml:space="preserve"> учебном году:</w:t>
      </w:r>
    </w:p>
    <w:p w:rsidR="007F1174" w:rsidRPr="00EC4179" w:rsidRDefault="007F1174" w:rsidP="00EC4179">
      <w:pPr>
        <w:pStyle w:val="aa"/>
        <w:numPr>
          <w:ilvl w:val="0"/>
          <w:numId w:val="22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b w:val="0"/>
          <w:bCs w:val="0"/>
          <w:color w:val="000000"/>
        </w:rPr>
      </w:pPr>
      <w:r w:rsidRPr="00EC4179">
        <w:rPr>
          <w:b w:val="0"/>
          <w:bCs w:val="0"/>
          <w:color w:val="000000"/>
        </w:rPr>
        <w:t xml:space="preserve">Создать условия для самореализации творческих планов педагогов;  </w:t>
      </w:r>
    </w:p>
    <w:p w:rsidR="007F1174" w:rsidRPr="00EC4179" w:rsidRDefault="007F1174" w:rsidP="00EC4179">
      <w:pPr>
        <w:pStyle w:val="aa"/>
        <w:numPr>
          <w:ilvl w:val="0"/>
          <w:numId w:val="22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b w:val="0"/>
          <w:bCs w:val="0"/>
          <w:color w:val="000000"/>
        </w:rPr>
      </w:pPr>
      <w:r w:rsidRPr="00EC4179">
        <w:rPr>
          <w:b w:val="0"/>
          <w:bCs w:val="0"/>
          <w:color w:val="000000"/>
        </w:rPr>
        <w:t>Повысить уровень качества знаний и уровень работы с одарёнными и творчески работающими дет</w:t>
      </w:r>
      <w:r w:rsidRPr="00EC4179">
        <w:rPr>
          <w:b w:val="0"/>
          <w:bCs w:val="0"/>
          <w:color w:val="000000"/>
        </w:rPr>
        <w:t>ь</w:t>
      </w:r>
      <w:r w:rsidRPr="00EC4179">
        <w:rPr>
          <w:b w:val="0"/>
          <w:bCs w:val="0"/>
          <w:color w:val="000000"/>
        </w:rPr>
        <w:t>ми;</w:t>
      </w:r>
    </w:p>
    <w:p w:rsidR="004B3853" w:rsidRPr="00EC4179" w:rsidRDefault="007F1174" w:rsidP="00EC4179">
      <w:pPr>
        <w:pStyle w:val="aa"/>
        <w:numPr>
          <w:ilvl w:val="0"/>
          <w:numId w:val="22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b w:val="0"/>
          <w:color w:val="000000"/>
        </w:rPr>
      </w:pPr>
      <w:r w:rsidRPr="00EC4179">
        <w:rPr>
          <w:b w:val="0"/>
          <w:color w:val="000000"/>
        </w:rPr>
        <w:t xml:space="preserve">Внедрять в практику </w:t>
      </w:r>
      <w:r w:rsidR="00900C9F" w:rsidRPr="00EC4179">
        <w:rPr>
          <w:b w:val="0"/>
          <w:color w:val="000000"/>
        </w:rPr>
        <w:t xml:space="preserve">учебной и воспитательной </w:t>
      </w:r>
      <w:r w:rsidRPr="00EC4179">
        <w:rPr>
          <w:b w:val="0"/>
          <w:color w:val="000000"/>
        </w:rPr>
        <w:t xml:space="preserve">работы </w:t>
      </w:r>
      <w:r w:rsidR="00900C9F" w:rsidRPr="00EC4179">
        <w:rPr>
          <w:b w:val="0"/>
          <w:color w:val="000000"/>
        </w:rPr>
        <w:t>инновационные технологии и методики</w:t>
      </w:r>
      <w:r w:rsidR="003A7006" w:rsidRPr="00EC4179">
        <w:rPr>
          <w:b w:val="0"/>
          <w:color w:val="000000"/>
        </w:rPr>
        <w:t>.</w:t>
      </w:r>
    </w:p>
    <w:p w:rsidR="00900C9F" w:rsidRPr="00EC4179" w:rsidRDefault="00900C9F" w:rsidP="00EC4179">
      <w:pPr>
        <w:pStyle w:val="aa"/>
        <w:numPr>
          <w:ilvl w:val="0"/>
          <w:numId w:val="22"/>
        </w:numPr>
        <w:tabs>
          <w:tab w:val="clear" w:pos="1429"/>
          <w:tab w:val="num" w:pos="0"/>
          <w:tab w:val="left" w:pos="284"/>
        </w:tabs>
        <w:ind w:left="0" w:firstLine="0"/>
        <w:jc w:val="both"/>
        <w:rPr>
          <w:b w:val="0"/>
          <w:color w:val="000000"/>
        </w:rPr>
      </w:pPr>
      <w:r w:rsidRPr="00EC4179">
        <w:rPr>
          <w:b w:val="0"/>
          <w:color w:val="000000"/>
        </w:rPr>
        <w:t>Внедрять в практику работы формирование метапредметных компетентностей обучающихся.</w:t>
      </w:r>
    </w:p>
    <w:p w:rsidR="00900C9F" w:rsidRDefault="00900C9F" w:rsidP="007966AC">
      <w:pPr>
        <w:spacing w:line="288" w:lineRule="atLeast"/>
        <w:jc w:val="center"/>
        <w:rPr>
          <w:rStyle w:val="a3"/>
          <w:color w:val="2B2C30"/>
        </w:rPr>
      </w:pPr>
    </w:p>
    <w:p w:rsidR="007D7514" w:rsidRDefault="008E2B96" w:rsidP="007966AC">
      <w:pPr>
        <w:spacing w:line="288" w:lineRule="atLeast"/>
        <w:jc w:val="center"/>
        <w:rPr>
          <w:rStyle w:val="a3"/>
          <w:color w:val="2B2C30"/>
        </w:rPr>
      </w:pPr>
      <w:r>
        <w:rPr>
          <w:rStyle w:val="a3"/>
          <w:color w:val="2B2C30"/>
        </w:rPr>
        <w:t>5</w:t>
      </w:r>
      <w:r w:rsidR="004B3853" w:rsidRPr="00105508">
        <w:rPr>
          <w:rStyle w:val="a3"/>
          <w:color w:val="2B2C30"/>
        </w:rPr>
        <w:t>. Финансовое обеспечение функционирования и развития ОУ</w:t>
      </w:r>
    </w:p>
    <w:p w:rsidR="004363D6" w:rsidRPr="00105508" w:rsidRDefault="004363D6" w:rsidP="007966AC">
      <w:pPr>
        <w:spacing w:line="288" w:lineRule="atLeast"/>
        <w:jc w:val="center"/>
        <w:rPr>
          <w:rStyle w:val="a3"/>
          <w:color w:val="2B2C30"/>
        </w:rPr>
      </w:pPr>
    </w:p>
    <w:tbl>
      <w:tblPr>
        <w:tblW w:w="0" w:type="auto"/>
        <w:jc w:val="center"/>
        <w:tblInd w:w="-1026" w:type="dxa"/>
        <w:tblLayout w:type="fixed"/>
        <w:tblLook w:val="0000"/>
      </w:tblPr>
      <w:tblGrid>
        <w:gridCol w:w="5176"/>
        <w:gridCol w:w="4371"/>
      </w:tblGrid>
      <w:tr w:rsidR="007F1E63" w:rsidRPr="00105508" w:rsidTr="007D7514">
        <w:trPr>
          <w:trHeight w:val="1607"/>
          <w:jc w:val="center"/>
        </w:trPr>
        <w:tc>
          <w:tcPr>
            <w:tcW w:w="5176" w:type="dxa"/>
          </w:tcPr>
          <w:p w:rsidR="007F1E63" w:rsidRPr="008E2B96" w:rsidRDefault="007F1E63" w:rsidP="007966AC">
            <w:pPr>
              <w:numPr>
                <w:ilvl w:val="0"/>
                <w:numId w:val="10"/>
              </w:numPr>
            </w:pPr>
            <w:r w:rsidRPr="008E2B96">
              <w:t>Консолидированный бюджет учреждения за 20</w:t>
            </w:r>
            <w:r w:rsidR="006D08B0" w:rsidRPr="008E2B96">
              <w:t>13</w:t>
            </w:r>
            <w:r w:rsidRPr="008E2B96">
              <w:t xml:space="preserve"> год (в рублях)</w:t>
            </w:r>
          </w:p>
          <w:p w:rsidR="007F1E63" w:rsidRDefault="008E2B96" w:rsidP="007966AC">
            <w:pPr>
              <w:numPr>
                <w:ilvl w:val="0"/>
                <w:numId w:val="10"/>
              </w:numPr>
            </w:pPr>
            <w:r>
              <w:t xml:space="preserve">Областной бюджет </w:t>
            </w:r>
          </w:p>
          <w:p w:rsidR="008E2B96" w:rsidRPr="008E2B96" w:rsidRDefault="008E2B96" w:rsidP="007966AC">
            <w:pPr>
              <w:numPr>
                <w:ilvl w:val="0"/>
                <w:numId w:val="10"/>
              </w:numPr>
            </w:pPr>
            <w:r>
              <w:t>Местный бюджет</w:t>
            </w:r>
          </w:p>
          <w:p w:rsidR="007F1E63" w:rsidRPr="008E2B96" w:rsidRDefault="007F1E63" w:rsidP="007D7514">
            <w:pPr>
              <w:numPr>
                <w:ilvl w:val="0"/>
                <w:numId w:val="10"/>
              </w:numPr>
            </w:pPr>
            <w:r w:rsidRPr="008E2B96">
              <w:t>Расходы на питание одного ученика в месяц</w:t>
            </w:r>
          </w:p>
        </w:tc>
        <w:tc>
          <w:tcPr>
            <w:tcW w:w="4371" w:type="dxa"/>
          </w:tcPr>
          <w:p w:rsidR="007F1E63" w:rsidRPr="008E2B96" w:rsidRDefault="008E2B96" w:rsidP="007966AC">
            <w:r>
              <w:t>8171600,0</w:t>
            </w:r>
            <w:r w:rsidR="007F1E63" w:rsidRPr="008E2B96">
              <w:t xml:space="preserve"> руб.</w:t>
            </w:r>
          </w:p>
          <w:p w:rsidR="007F1E63" w:rsidRPr="008E2B96" w:rsidRDefault="007F1E63" w:rsidP="007966AC"/>
          <w:p w:rsidR="007F1E63" w:rsidRDefault="008E2B96" w:rsidP="007966AC">
            <w:r>
              <w:t>7140700,0</w:t>
            </w:r>
            <w:r w:rsidR="007F1E63" w:rsidRPr="008E2B96">
              <w:t>. руб.</w:t>
            </w:r>
          </w:p>
          <w:p w:rsidR="008E2B96" w:rsidRPr="008E2B96" w:rsidRDefault="008E2B96" w:rsidP="007966AC">
            <w:r>
              <w:t>1056900,0</w:t>
            </w:r>
          </w:p>
          <w:p w:rsidR="007F1E63" w:rsidRPr="008E2B96" w:rsidRDefault="008E2B96" w:rsidP="007D7514">
            <w:r w:rsidRPr="008E2B96">
              <w:t>600</w:t>
            </w:r>
            <w:r w:rsidR="007F1E63" w:rsidRPr="008E2B96">
              <w:t xml:space="preserve"> руб. </w:t>
            </w:r>
          </w:p>
        </w:tc>
      </w:tr>
    </w:tbl>
    <w:p w:rsidR="00DB44DA" w:rsidRPr="003234D4" w:rsidRDefault="00DB44DA" w:rsidP="007966AC">
      <w:pPr>
        <w:spacing w:line="288" w:lineRule="atLeast"/>
        <w:jc w:val="center"/>
        <w:rPr>
          <w:rStyle w:val="a3"/>
        </w:rPr>
      </w:pPr>
    </w:p>
    <w:p w:rsidR="004B3853" w:rsidRPr="00DB44DA" w:rsidRDefault="008E2B96" w:rsidP="007966AC">
      <w:pPr>
        <w:spacing w:line="288" w:lineRule="atLeast"/>
        <w:jc w:val="center"/>
        <w:rPr>
          <w:color w:val="2B2C30"/>
        </w:rPr>
      </w:pPr>
      <w:r>
        <w:rPr>
          <w:rStyle w:val="a3"/>
          <w:color w:val="2B2C30"/>
        </w:rPr>
        <w:t>6</w:t>
      </w:r>
      <w:r w:rsidR="004B3853" w:rsidRPr="00DB44DA">
        <w:rPr>
          <w:rStyle w:val="a3"/>
          <w:color w:val="2B2C30"/>
        </w:rPr>
        <w:t>. Обеспечение безопасности</w:t>
      </w:r>
    </w:p>
    <w:p w:rsidR="004B3853" w:rsidRPr="00DB44DA" w:rsidRDefault="008E2B96" w:rsidP="007966AC">
      <w:pPr>
        <w:spacing w:line="288" w:lineRule="atLeast"/>
        <w:rPr>
          <w:color w:val="2B2C30"/>
        </w:rPr>
      </w:pPr>
      <w:r>
        <w:rPr>
          <w:color w:val="2B2C30"/>
        </w:rPr>
        <w:t>6</w:t>
      </w:r>
      <w:r w:rsidR="004B3853" w:rsidRPr="00DB44DA">
        <w:rPr>
          <w:color w:val="2B2C30"/>
        </w:rPr>
        <w:t>.1. Краткая характеристика работы основных систем жизнеобеспечения, системы противопожарной безопасности, охранной службы: наличие охраны, тревожной кнопки, организация контрольно</w:t>
      </w:r>
      <w:r w:rsidR="004B3853" w:rsidRPr="00DB44DA">
        <w:rPr>
          <w:color w:val="2B2C30"/>
        </w:rPr>
        <w:softHyphen/>
        <w:t>пропускного режима.</w:t>
      </w:r>
    </w:p>
    <w:p w:rsidR="004B3853" w:rsidRPr="00DB44DA" w:rsidRDefault="008E2B96" w:rsidP="007966AC">
      <w:pPr>
        <w:spacing w:line="288" w:lineRule="atLeast"/>
        <w:rPr>
          <w:color w:val="2B2C30"/>
        </w:rPr>
      </w:pPr>
      <w:r>
        <w:rPr>
          <w:color w:val="2B2C30"/>
        </w:rPr>
        <w:t>6</w:t>
      </w:r>
      <w:r w:rsidR="004B3853" w:rsidRPr="00DB44DA">
        <w:rPr>
          <w:color w:val="2B2C30"/>
        </w:rPr>
        <w:t>.2. Выполнение требований Роспотребнадзора, пожарной службы, СЭС.</w:t>
      </w:r>
    </w:p>
    <w:p w:rsidR="004B3853" w:rsidRPr="00DB44DA" w:rsidRDefault="008E2B96" w:rsidP="007966AC">
      <w:pPr>
        <w:spacing w:line="288" w:lineRule="atLeast"/>
        <w:rPr>
          <w:color w:val="2B2C30"/>
        </w:rPr>
      </w:pPr>
      <w:r>
        <w:rPr>
          <w:color w:val="2B2C30"/>
        </w:rPr>
        <w:t>6</w:t>
      </w:r>
      <w:r w:rsidR="004B3853" w:rsidRPr="00DB44DA">
        <w:rPr>
          <w:color w:val="2B2C30"/>
        </w:rPr>
        <w:t>.3. Система обучения к действиям в условиях ЧС.</w:t>
      </w:r>
    </w:p>
    <w:p w:rsidR="00DB44DA" w:rsidRDefault="00DB44DA" w:rsidP="007966AC">
      <w:pPr>
        <w:spacing w:line="288" w:lineRule="atLeast"/>
        <w:jc w:val="center"/>
        <w:rPr>
          <w:rStyle w:val="a3"/>
          <w:color w:val="2B2C30"/>
        </w:rPr>
      </w:pPr>
    </w:p>
    <w:p w:rsidR="008E2B96" w:rsidRDefault="008E2B96" w:rsidP="007966AC">
      <w:pPr>
        <w:spacing w:line="288" w:lineRule="atLeast"/>
        <w:jc w:val="center"/>
        <w:rPr>
          <w:rStyle w:val="a3"/>
          <w:color w:val="2B2C30"/>
        </w:rPr>
      </w:pPr>
    </w:p>
    <w:p w:rsidR="008E2B96" w:rsidRDefault="008E2B96" w:rsidP="007966AC">
      <w:pPr>
        <w:spacing w:line="288" w:lineRule="atLeast"/>
        <w:jc w:val="center"/>
        <w:rPr>
          <w:rStyle w:val="a3"/>
          <w:color w:val="2B2C30"/>
        </w:rPr>
      </w:pPr>
    </w:p>
    <w:p w:rsidR="008E2B96" w:rsidRDefault="008E2B96" w:rsidP="007966AC">
      <w:pPr>
        <w:spacing w:line="288" w:lineRule="atLeast"/>
        <w:jc w:val="center"/>
        <w:rPr>
          <w:rStyle w:val="a3"/>
          <w:color w:val="2B2C30"/>
        </w:rPr>
      </w:pPr>
    </w:p>
    <w:p w:rsidR="008E2B96" w:rsidRDefault="008E2B96" w:rsidP="007966AC">
      <w:pPr>
        <w:spacing w:line="288" w:lineRule="atLeast"/>
        <w:jc w:val="center"/>
        <w:rPr>
          <w:rStyle w:val="a3"/>
          <w:color w:val="2B2C30"/>
        </w:rPr>
      </w:pPr>
    </w:p>
    <w:p w:rsidR="008E2B96" w:rsidRDefault="008E2B96" w:rsidP="007966AC">
      <w:pPr>
        <w:spacing w:line="288" w:lineRule="atLeast"/>
        <w:jc w:val="center"/>
        <w:rPr>
          <w:rStyle w:val="a3"/>
          <w:color w:val="2B2C30"/>
        </w:rPr>
      </w:pPr>
    </w:p>
    <w:p w:rsidR="004B3853" w:rsidRPr="00A60A02" w:rsidRDefault="008E2B96" w:rsidP="007966AC">
      <w:pPr>
        <w:spacing w:line="288" w:lineRule="atLeast"/>
        <w:jc w:val="center"/>
        <w:rPr>
          <w:rStyle w:val="a3"/>
          <w:color w:val="2B2C30"/>
        </w:rPr>
      </w:pPr>
      <w:r>
        <w:rPr>
          <w:rStyle w:val="a3"/>
          <w:color w:val="2B2C30"/>
        </w:rPr>
        <w:lastRenderedPageBreak/>
        <w:t>7</w:t>
      </w:r>
      <w:r w:rsidR="004B3853" w:rsidRPr="00A60A02">
        <w:rPr>
          <w:rStyle w:val="a3"/>
          <w:color w:val="2B2C30"/>
        </w:rPr>
        <w:t>. Перечень дополнительных образовательных услуг, предоставляемых ОУ</w:t>
      </w:r>
    </w:p>
    <w:p w:rsidR="000C239A" w:rsidRPr="00DB44DA" w:rsidRDefault="000C239A" w:rsidP="00DB44DA">
      <w:pPr>
        <w:keepNext/>
        <w:tabs>
          <w:tab w:val="right" w:pos="6405"/>
        </w:tabs>
        <w:autoSpaceDE w:val="0"/>
        <w:autoSpaceDN w:val="0"/>
        <w:adjustRightInd w:val="0"/>
        <w:rPr>
          <w:color w:val="000000"/>
        </w:rPr>
      </w:pPr>
      <w:r w:rsidRPr="00A60A02">
        <w:rPr>
          <w:color w:val="000000"/>
        </w:rPr>
        <w:t>Реализация программ дополнительного образования.</w:t>
      </w:r>
    </w:p>
    <w:tbl>
      <w:tblPr>
        <w:tblW w:w="9314" w:type="dxa"/>
        <w:jc w:val="center"/>
        <w:tblInd w:w="8" w:type="dxa"/>
        <w:tblLayout w:type="fixed"/>
        <w:tblCellMar>
          <w:left w:w="8" w:type="dxa"/>
          <w:right w:w="8" w:type="dxa"/>
        </w:tblCellMar>
        <w:tblLook w:val="0000"/>
      </w:tblPr>
      <w:tblGrid>
        <w:gridCol w:w="4517"/>
        <w:gridCol w:w="1522"/>
        <w:gridCol w:w="1585"/>
        <w:gridCol w:w="1690"/>
      </w:tblGrid>
      <w:tr w:rsidR="000C239A" w:rsidRPr="00DB44DA" w:rsidTr="00A3409F">
        <w:trPr>
          <w:jc w:val="center"/>
        </w:trPr>
        <w:tc>
          <w:tcPr>
            <w:tcW w:w="6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239A" w:rsidRPr="00DB44DA" w:rsidRDefault="000C239A" w:rsidP="007966AC">
            <w:pPr>
              <w:autoSpaceDE w:val="0"/>
              <w:autoSpaceDN w:val="0"/>
              <w:adjustRightInd w:val="0"/>
              <w:ind w:left="30" w:right="30"/>
              <w:jc w:val="center"/>
              <w:rPr>
                <w:color w:val="000000"/>
              </w:rPr>
            </w:pPr>
            <w:r w:rsidRPr="00DB44DA">
              <w:rPr>
                <w:color w:val="000000"/>
              </w:rPr>
              <w:t>Образовательные услуги</w:t>
            </w:r>
          </w:p>
        </w:tc>
        <w:tc>
          <w:tcPr>
            <w:tcW w:w="3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C239A" w:rsidRPr="00DB44DA" w:rsidRDefault="000C239A" w:rsidP="007966AC">
            <w:pPr>
              <w:autoSpaceDE w:val="0"/>
              <w:autoSpaceDN w:val="0"/>
              <w:adjustRightInd w:val="0"/>
              <w:ind w:left="30" w:right="30"/>
              <w:jc w:val="center"/>
              <w:rPr>
                <w:color w:val="000000"/>
              </w:rPr>
            </w:pPr>
            <w:r w:rsidRPr="00DB44DA">
              <w:rPr>
                <w:color w:val="000000"/>
              </w:rPr>
              <w:t>Оздоровительные услуги</w:t>
            </w:r>
          </w:p>
        </w:tc>
      </w:tr>
      <w:tr w:rsidR="000C239A" w:rsidRPr="00DB44DA" w:rsidTr="00A3409F">
        <w:trPr>
          <w:jc w:val="center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C239A" w:rsidRPr="00DB44DA" w:rsidRDefault="000C239A" w:rsidP="007966AC">
            <w:pPr>
              <w:autoSpaceDE w:val="0"/>
              <w:autoSpaceDN w:val="0"/>
              <w:adjustRightInd w:val="0"/>
              <w:ind w:left="30" w:right="30"/>
              <w:jc w:val="center"/>
              <w:rPr>
                <w:color w:val="000000"/>
              </w:rPr>
            </w:pPr>
            <w:r w:rsidRPr="00DB44DA">
              <w:rPr>
                <w:color w:val="000000"/>
              </w:rPr>
              <w:t>Кружки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C239A" w:rsidRPr="00DB44DA" w:rsidRDefault="000C239A" w:rsidP="007966AC">
            <w:pPr>
              <w:autoSpaceDE w:val="0"/>
              <w:autoSpaceDN w:val="0"/>
              <w:adjustRightInd w:val="0"/>
              <w:ind w:left="30" w:right="30"/>
              <w:jc w:val="center"/>
              <w:rPr>
                <w:color w:val="000000"/>
              </w:rPr>
            </w:pPr>
            <w:r w:rsidRPr="00DB44DA">
              <w:rPr>
                <w:color w:val="000000"/>
              </w:rPr>
              <w:t>Группы сп</w:t>
            </w:r>
            <w:r w:rsidRPr="00DB44DA">
              <w:rPr>
                <w:color w:val="000000"/>
              </w:rPr>
              <w:t>е</w:t>
            </w:r>
            <w:r w:rsidRPr="00DB44DA">
              <w:rPr>
                <w:color w:val="000000"/>
              </w:rPr>
              <w:t>циального обучения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C239A" w:rsidRPr="00DB44DA" w:rsidRDefault="000C239A" w:rsidP="007966AC">
            <w:pPr>
              <w:autoSpaceDE w:val="0"/>
              <w:autoSpaceDN w:val="0"/>
              <w:adjustRightInd w:val="0"/>
              <w:ind w:left="30" w:right="30"/>
              <w:jc w:val="center"/>
            </w:pPr>
            <w:r w:rsidRPr="00DB44DA">
              <w:t>Секции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0C239A" w:rsidRPr="00DB44DA" w:rsidRDefault="000C239A" w:rsidP="007966AC">
            <w:pPr>
              <w:autoSpaceDE w:val="0"/>
              <w:autoSpaceDN w:val="0"/>
              <w:adjustRightInd w:val="0"/>
              <w:ind w:left="30" w:right="30"/>
              <w:jc w:val="center"/>
              <w:rPr>
                <w:color w:val="000000"/>
              </w:rPr>
            </w:pPr>
            <w:r w:rsidRPr="00DB44DA">
              <w:rPr>
                <w:color w:val="000000"/>
              </w:rPr>
              <w:t>Группы по у</w:t>
            </w:r>
            <w:r w:rsidRPr="00DB44DA">
              <w:rPr>
                <w:color w:val="000000"/>
              </w:rPr>
              <w:t>к</w:t>
            </w:r>
            <w:r w:rsidRPr="00DB44DA">
              <w:rPr>
                <w:color w:val="000000"/>
              </w:rPr>
              <w:t>реплению зд</w:t>
            </w:r>
            <w:r w:rsidRPr="00DB44DA">
              <w:rPr>
                <w:color w:val="000000"/>
              </w:rPr>
              <w:t>о</w:t>
            </w:r>
            <w:r w:rsidRPr="00DB44DA">
              <w:rPr>
                <w:color w:val="000000"/>
              </w:rPr>
              <w:t>ровья</w:t>
            </w:r>
          </w:p>
        </w:tc>
      </w:tr>
      <w:tr w:rsidR="000C239A" w:rsidRPr="00DB44DA" w:rsidTr="00A3409F">
        <w:trPr>
          <w:jc w:val="center"/>
        </w:trPr>
        <w:tc>
          <w:tcPr>
            <w:tcW w:w="45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234D4" w:rsidRPr="00105508" w:rsidRDefault="003234D4" w:rsidP="00A3409F">
            <w:pPr>
              <w:pStyle w:val="ae"/>
              <w:numPr>
                <w:ilvl w:val="0"/>
                <w:numId w:val="33"/>
              </w:numPr>
              <w:tabs>
                <w:tab w:val="left" w:pos="499"/>
              </w:tabs>
              <w:ind w:left="74" w:firstLine="0"/>
              <w:jc w:val="both"/>
            </w:pPr>
            <w:r w:rsidRPr="00105508">
              <w:t>Кружок «</w:t>
            </w:r>
            <w:r w:rsidR="00A60A02">
              <w:t>Вопрос</w:t>
            </w:r>
            <w:r w:rsidRPr="00105508">
              <w:t>»,</w:t>
            </w:r>
          </w:p>
          <w:p w:rsidR="003234D4" w:rsidRPr="00105508" w:rsidRDefault="003234D4" w:rsidP="00A3409F">
            <w:pPr>
              <w:pStyle w:val="ae"/>
              <w:numPr>
                <w:ilvl w:val="0"/>
                <w:numId w:val="33"/>
              </w:numPr>
              <w:tabs>
                <w:tab w:val="left" w:pos="499"/>
              </w:tabs>
              <w:ind w:left="74" w:firstLine="0"/>
              <w:jc w:val="both"/>
            </w:pPr>
            <w:r w:rsidRPr="00105508">
              <w:t>Кружок «</w:t>
            </w:r>
            <w:r w:rsidR="00A60A02">
              <w:t>В мире физики</w:t>
            </w:r>
            <w:r w:rsidRPr="00105508">
              <w:t>»,</w:t>
            </w:r>
          </w:p>
          <w:p w:rsidR="003234D4" w:rsidRPr="00105508" w:rsidRDefault="003234D4" w:rsidP="00A3409F">
            <w:pPr>
              <w:pStyle w:val="ae"/>
              <w:numPr>
                <w:ilvl w:val="0"/>
                <w:numId w:val="33"/>
              </w:numPr>
              <w:tabs>
                <w:tab w:val="left" w:pos="499"/>
              </w:tabs>
              <w:ind w:left="74" w:firstLine="0"/>
              <w:jc w:val="both"/>
            </w:pPr>
            <w:r w:rsidRPr="00105508">
              <w:t>Кружок «</w:t>
            </w:r>
            <w:r w:rsidR="00A60A02">
              <w:t>Литературные игры</w:t>
            </w:r>
            <w:r w:rsidRPr="00105508">
              <w:t>»,</w:t>
            </w:r>
          </w:p>
          <w:p w:rsidR="003234D4" w:rsidRPr="00105508" w:rsidRDefault="003234D4" w:rsidP="00A3409F">
            <w:pPr>
              <w:pStyle w:val="ae"/>
              <w:numPr>
                <w:ilvl w:val="0"/>
                <w:numId w:val="33"/>
              </w:numPr>
              <w:tabs>
                <w:tab w:val="left" w:pos="499"/>
              </w:tabs>
              <w:ind w:left="74" w:firstLine="0"/>
              <w:jc w:val="both"/>
            </w:pPr>
            <w:r w:rsidRPr="00105508">
              <w:t>Кружок «</w:t>
            </w:r>
            <w:r w:rsidR="00A60A02">
              <w:t>В царстве смекалки</w:t>
            </w:r>
            <w:r w:rsidRPr="00105508">
              <w:t>»</w:t>
            </w:r>
          </w:p>
          <w:p w:rsidR="003234D4" w:rsidRPr="00105508" w:rsidRDefault="003234D4" w:rsidP="00A3409F">
            <w:pPr>
              <w:pStyle w:val="ae"/>
              <w:numPr>
                <w:ilvl w:val="0"/>
                <w:numId w:val="33"/>
              </w:numPr>
              <w:tabs>
                <w:tab w:val="left" w:pos="499"/>
              </w:tabs>
              <w:ind w:left="74" w:firstLine="0"/>
              <w:jc w:val="both"/>
            </w:pPr>
            <w:r w:rsidRPr="00105508">
              <w:t>Кружок «</w:t>
            </w:r>
            <w:r w:rsidR="00A60A02">
              <w:t>КИТ</w:t>
            </w:r>
            <w:r w:rsidRPr="00105508">
              <w:t>»,</w:t>
            </w:r>
          </w:p>
          <w:p w:rsidR="003234D4" w:rsidRPr="00105508" w:rsidRDefault="00A60A02" w:rsidP="00A3409F">
            <w:pPr>
              <w:pStyle w:val="ae"/>
              <w:numPr>
                <w:ilvl w:val="0"/>
                <w:numId w:val="33"/>
              </w:numPr>
              <w:tabs>
                <w:tab w:val="left" w:pos="499"/>
              </w:tabs>
              <w:ind w:left="74" w:firstLine="0"/>
              <w:jc w:val="both"/>
            </w:pPr>
            <w:r>
              <w:t>Кружок «Моё хозяйство</w:t>
            </w:r>
            <w:r w:rsidR="003234D4" w:rsidRPr="00105508">
              <w:t>»</w:t>
            </w:r>
          </w:p>
          <w:p w:rsidR="003234D4" w:rsidRPr="00A3409F" w:rsidRDefault="003234D4" w:rsidP="00A3409F">
            <w:pPr>
              <w:pStyle w:val="ae"/>
              <w:numPr>
                <w:ilvl w:val="0"/>
                <w:numId w:val="33"/>
              </w:numPr>
              <w:tabs>
                <w:tab w:val="left" w:pos="499"/>
              </w:tabs>
              <w:ind w:left="74" w:firstLine="0"/>
              <w:jc w:val="both"/>
            </w:pPr>
            <w:r w:rsidRPr="00A3409F">
              <w:t>Кружок «</w:t>
            </w:r>
            <w:r w:rsidR="00A60A02">
              <w:t>Я сделаю сам</w:t>
            </w:r>
            <w:r w:rsidRPr="00A3409F">
              <w:t>»,</w:t>
            </w:r>
          </w:p>
          <w:p w:rsidR="000C239A" w:rsidRDefault="003234D4" w:rsidP="00A3409F">
            <w:pPr>
              <w:pStyle w:val="ae"/>
              <w:numPr>
                <w:ilvl w:val="0"/>
                <w:numId w:val="33"/>
              </w:numPr>
              <w:tabs>
                <w:tab w:val="left" w:pos="499"/>
              </w:tabs>
              <w:ind w:left="74" w:firstLine="0"/>
              <w:jc w:val="both"/>
            </w:pPr>
            <w:r w:rsidRPr="00A3409F">
              <w:t>Кружок «</w:t>
            </w:r>
            <w:r w:rsidR="00A60A02">
              <w:t>Основы православной кул</w:t>
            </w:r>
            <w:r w:rsidR="00A60A02">
              <w:t>ь</w:t>
            </w:r>
            <w:r w:rsidR="00A60A02">
              <w:t>туры</w:t>
            </w:r>
            <w:r w:rsidRPr="00A3409F">
              <w:t>»</w:t>
            </w:r>
          </w:p>
          <w:p w:rsidR="00A3409F" w:rsidRPr="00A3409F" w:rsidRDefault="00A3409F" w:rsidP="00A60A02">
            <w:pPr>
              <w:pStyle w:val="ae"/>
              <w:tabs>
                <w:tab w:val="left" w:pos="499"/>
              </w:tabs>
              <w:ind w:left="74"/>
              <w:jc w:val="both"/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C239A" w:rsidRPr="003234D4" w:rsidRDefault="000C239A" w:rsidP="007966AC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</w:pPr>
            <w:r w:rsidRPr="003234D4">
              <w:t xml:space="preserve"> Индивид</w:t>
            </w:r>
            <w:r w:rsidRPr="003234D4">
              <w:t>у</w:t>
            </w:r>
            <w:r w:rsidRPr="003234D4">
              <w:t>альные зан</w:t>
            </w:r>
            <w:r w:rsidRPr="003234D4">
              <w:t>я</w:t>
            </w:r>
            <w:r w:rsidRPr="003234D4">
              <w:t>тия с одарё</w:t>
            </w:r>
            <w:r w:rsidRPr="003234D4">
              <w:t>н</w:t>
            </w:r>
            <w:r w:rsidRPr="003234D4">
              <w:t>ными детьми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C239A" w:rsidRPr="003234D4" w:rsidRDefault="000C239A" w:rsidP="007966AC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both"/>
            </w:pPr>
            <w:r w:rsidRPr="003234D4">
              <w:t>1.</w:t>
            </w:r>
            <w:r w:rsidRPr="00D937EE">
              <w:t xml:space="preserve">Волейбол </w:t>
            </w:r>
          </w:p>
          <w:p w:rsidR="003234D4" w:rsidRPr="003234D4" w:rsidRDefault="003234D4" w:rsidP="007966AC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both"/>
            </w:pPr>
            <w:r w:rsidRPr="003234D4">
              <w:t xml:space="preserve">2.Мини </w:t>
            </w:r>
            <w:r w:rsidR="00A60A02">
              <w:t>фу</w:t>
            </w:r>
            <w:r w:rsidR="00A60A02">
              <w:t>т</w:t>
            </w:r>
            <w:r w:rsidR="00A60A02">
              <w:t>бол</w:t>
            </w:r>
          </w:p>
          <w:p w:rsidR="00A3409F" w:rsidRPr="00105508" w:rsidRDefault="00A3409F" w:rsidP="00A3409F">
            <w:pPr>
              <w:pStyle w:val="ae"/>
              <w:ind w:left="0"/>
              <w:jc w:val="both"/>
            </w:pPr>
            <w:r>
              <w:t>3.</w:t>
            </w:r>
            <w:r w:rsidRPr="00105508">
              <w:t>Кружок «</w:t>
            </w:r>
            <w:r w:rsidR="00A60A02">
              <w:t>Спортивные игры</w:t>
            </w:r>
            <w:r w:rsidRPr="00105508">
              <w:t>»,</w:t>
            </w:r>
          </w:p>
          <w:p w:rsidR="00A3409F" w:rsidRPr="00105508" w:rsidRDefault="00A3409F" w:rsidP="00A3409F">
            <w:pPr>
              <w:pStyle w:val="ae"/>
              <w:ind w:left="0"/>
              <w:jc w:val="both"/>
            </w:pPr>
          </w:p>
          <w:p w:rsidR="000C239A" w:rsidRPr="003234D4" w:rsidRDefault="000C239A" w:rsidP="007966AC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C239A" w:rsidRPr="003234D4" w:rsidRDefault="000C239A" w:rsidP="007966AC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both"/>
            </w:pPr>
            <w:r w:rsidRPr="003234D4">
              <w:t xml:space="preserve"> Спортивно  о</w:t>
            </w:r>
            <w:r w:rsidRPr="003234D4">
              <w:t>з</w:t>
            </w:r>
            <w:r w:rsidRPr="003234D4">
              <w:t>доровительная группа детей с нарушением осанки «Спо</w:t>
            </w:r>
            <w:r w:rsidRPr="003234D4">
              <w:t>р</w:t>
            </w:r>
            <w:r w:rsidRPr="003234D4">
              <w:t>тивно-оздоровител</w:t>
            </w:r>
            <w:r w:rsidRPr="003234D4">
              <w:t>ь</w:t>
            </w:r>
            <w:r w:rsidRPr="003234D4">
              <w:t>ная»</w:t>
            </w:r>
          </w:p>
        </w:tc>
      </w:tr>
    </w:tbl>
    <w:p w:rsidR="000C239A" w:rsidRPr="00DB44DA" w:rsidRDefault="000C239A" w:rsidP="007966AC">
      <w:pPr>
        <w:pStyle w:val="a7"/>
        <w:spacing w:after="0"/>
        <w:jc w:val="center"/>
        <w:rPr>
          <w:b/>
        </w:rPr>
      </w:pPr>
    </w:p>
    <w:sectPr w:rsidR="000C239A" w:rsidRPr="00DB44DA" w:rsidSect="00D7629E">
      <w:headerReference w:type="even" r:id="rId7"/>
      <w:pgSz w:w="11906" w:h="16838"/>
      <w:pgMar w:top="568" w:right="28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7DA" w:rsidRDefault="001F37DA">
      <w:r>
        <w:separator/>
      </w:r>
    </w:p>
  </w:endnote>
  <w:endnote w:type="continuationSeparator" w:id="1">
    <w:p w:rsidR="001F37DA" w:rsidRDefault="001F3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7DA" w:rsidRDefault="001F37DA">
      <w:r>
        <w:separator/>
      </w:r>
    </w:p>
  </w:footnote>
  <w:footnote w:type="continuationSeparator" w:id="1">
    <w:p w:rsidR="001F37DA" w:rsidRDefault="001F3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7EE" w:rsidRDefault="006D6836" w:rsidP="007F1E6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37E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37EE" w:rsidRDefault="00D937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889"/>
    <w:multiLevelType w:val="hybridMultilevel"/>
    <w:tmpl w:val="7A5A3B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1A0050A"/>
    <w:multiLevelType w:val="hybridMultilevel"/>
    <w:tmpl w:val="EC8C51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C4394"/>
    <w:multiLevelType w:val="hybridMultilevel"/>
    <w:tmpl w:val="78D02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06046"/>
    <w:multiLevelType w:val="hybridMultilevel"/>
    <w:tmpl w:val="0A7C85C8"/>
    <w:lvl w:ilvl="0" w:tplc="D090B3D8">
      <w:start w:val="1"/>
      <w:numFmt w:val="bullet"/>
      <w:lvlText w:val="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749E3"/>
    <w:multiLevelType w:val="hybridMultilevel"/>
    <w:tmpl w:val="C16613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55B0F"/>
    <w:multiLevelType w:val="hybridMultilevel"/>
    <w:tmpl w:val="20607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1B76DC"/>
    <w:multiLevelType w:val="hybridMultilevel"/>
    <w:tmpl w:val="7458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B310E"/>
    <w:multiLevelType w:val="hybridMultilevel"/>
    <w:tmpl w:val="9C3E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1D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5C5F3B"/>
    <w:multiLevelType w:val="hybridMultilevel"/>
    <w:tmpl w:val="390A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D6238"/>
    <w:multiLevelType w:val="hybridMultilevel"/>
    <w:tmpl w:val="7AD47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00B10"/>
    <w:multiLevelType w:val="hybridMultilevel"/>
    <w:tmpl w:val="27BCE556"/>
    <w:lvl w:ilvl="0" w:tplc="BA76BBB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337D20"/>
    <w:multiLevelType w:val="hybridMultilevel"/>
    <w:tmpl w:val="1C8A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13866"/>
    <w:multiLevelType w:val="hybridMultilevel"/>
    <w:tmpl w:val="E660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55BB0"/>
    <w:multiLevelType w:val="hybridMultilevel"/>
    <w:tmpl w:val="9C3E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95A40"/>
    <w:multiLevelType w:val="hybridMultilevel"/>
    <w:tmpl w:val="21F4182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8CA3800"/>
    <w:multiLevelType w:val="hybridMultilevel"/>
    <w:tmpl w:val="14F8D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D07736"/>
    <w:multiLevelType w:val="hybridMultilevel"/>
    <w:tmpl w:val="3E268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6E063B"/>
    <w:multiLevelType w:val="hybridMultilevel"/>
    <w:tmpl w:val="4B402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E23A0"/>
    <w:multiLevelType w:val="hybridMultilevel"/>
    <w:tmpl w:val="E28A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E50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8B42EA"/>
    <w:multiLevelType w:val="hybridMultilevel"/>
    <w:tmpl w:val="B51A3BF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3971091"/>
    <w:multiLevelType w:val="hybridMultilevel"/>
    <w:tmpl w:val="B8E6CC1C"/>
    <w:lvl w:ilvl="0" w:tplc="31780F2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5C06D03"/>
    <w:multiLevelType w:val="hybridMultilevel"/>
    <w:tmpl w:val="BC0EFF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5CF4380D"/>
    <w:multiLevelType w:val="hybridMultilevel"/>
    <w:tmpl w:val="9C3E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15C0B"/>
    <w:multiLevelType w:val="hybridMultilevel"/>
    <w:tmpl w:val="CF940A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2A74EB"/>
    <w:multiLevelType w:val="hybridMultilevel"/>
    <w:tmpl w:val="47029B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0FB5654"/>
    <w:multiLevelType w:val="hybridMultilevel"/>
    <w:tmpl w:val="4E8CCEAE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D80911"/>
    <w:multiLevelType w:val="hybridMultilevel"/>
    <w:tmpl w:val="2266E598"/>
    <w:lvl w:ilvl="0" w:tplc="BA76BBB6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8F37A2"/>
    <w:multiLevelType w:val="hybridMultilevel"/>
    <w:tmpl w:val="089223D4"/>
    <w:lvl w:ilvl="0" w:tplc="DB6C58D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5D4A0D"/>
    <w:multiLevelType w:val="hybridMultilevel"/>
    <w:tmpl w:val="0C28D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F256CB"/>
    <w:multiLevelType w:val="hybridMultilevel"/>
    <w:tmpl w:val="D82CC6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E41FF2"/>
    <w:multiLevelType w:val="hybridMultilevel"/>
    <w:tmpl w:val="9C3EA344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1"/>
  </w:num>
  <w:num w:numId="5">
    <w:abstractNumId w:val="29"/>
  </w:num>
  <w:num w:numId="6">
    <w:abstractNumId w:val="17"/>
  </w:num>
  <w:num w:numId="7">
    <w:abstractNumId w:val="5"/>
  </w:num>
  <w:num w:numId="8">
    <w:abstractNumId w:val="18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30"/>
  </w:num>
  <w:num w:numId="13">
    <w:abstractNumId w:val="15"/>
  </w:num>
  <w:num w:numId="14">
    <w:abstractNumId w:val="20"/>
  </w:num>
  <w:num w:numId="15">
    <w:abstractNumId w:val="4"/>
  </w:num>
  <w:num w:numId="16">
    <w:abstractNumId w:val="11"/>
  </w:num>
  <w:num w:numId="17">
    <w:abstractNumId w:val="2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9"/>
  </w:num>
  <w:num w:numId="21">
    <w:abstractNumId w:val="22"/>
  </w:num>
  <w:num w:numId="22">
    <w:abstractNumId w:val="0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</w:num>
  <w:num w:numId="26">
    <w:abstractNumId w:val="9"/>
  </w:num>
  <w:num w:numId="27">
    <w:abstractNumId w:val="6"/>
  </w:num>
  <w:num w:numId="28">
    <w:abstractNumId w:val="14"/>
  </w:num>
  <w:num w:numId="29">
    <w:abstractNumId w:val="31"/>
  </w:num>
  <w:num w:numId="30">
    <w:abstractNumId w:val="24"/>
  </w:num>
  <w:num w:numId="31">
    <w:abstractNumId w:val="23"/>
  </w:num>
  <w:num w:numId="32">
    <w:abstractNumId w:val="7"/>
  </w:num>
  <w:num w:numId="33">
    <w:abstractNumId w:val="10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853"/>
    <w:rsid w:val="000274F8"/>
    <w:rsid w:val="00052770"/>
    <w:rsid w:val="000707B5"/>
    <w:rsid w:val="00073D13"/>
    <w:rsid w:val="00083B43"/>
    <w:rsid w:val="00084987"/>
    <w:rsid w:val="00090ACA"/>
    <w:rsid w:val="000C239A"/>
    <w:rsid w:val="000C381C"/>
    <w:rsid w:val="001023E2"/>
    <w:rsid w:val="00105508"/>
    <w:rsid w:val="00113A18"/>
    <w:rsid w:val="001347F9"/>
    <w:rsid w:val="001515D8"/>
    <w:rsid w:val="00165582"/>
    <w:rsid w:val="0018241A"/>
    <w:rsid w:val="00187D15"/>
    <w:rsid w:val="00191071"/>
    <w:rsid w:val="001B7EAF"/>
    <w:rsid w:val="001F37DA"/>
    <w:rsid w:val="002157B7"/>
    <w:rsid w:val="00255908"/>
    <w:rsid w:val="00257A2C"/>
    <w:rsid w:val="0027545B"/>
    <w:rsid w:val="002A4467"/>
    <w:rsid w:val="002B79AE"/>
    <w:rsid w:val="002C2433"/>
    <w:rsid w:val="00303C82"/>
    <w:rsid w:val="00311E74"/>
    <w:rsid w:val="00317AF4"/>
    <w:rsid w:val="003234D4"/>
    <w:rsid w:val="00332951"/>
    <w:rsid w:val="003462FC"/>
    <w:rsid w:val="00373569"/>
    <w:rsid w:val="00393866"/>
    <w:rsid w:val="003A7006"/>
    <w:rsid w:val="003B631D"/>
    <w:rsid w:val="003D16AE"/>
    <w:rsid w:val="003D49AE"/>
    <w:rsid w:val="003F191B"/>
    <w:rsid w:val="003F6C70"/>
    <w:rsid w:val="0043442D"/>
    <w:rsid w:val="004363D6"/>
    <w:rsid w:val="00441453"/>
    <w:rsid w:val="004978F4"/>
    <w:rsid w:val="004B3853"/>
    <w:rsid w:val="004C129D"/>
    <w:rsid w:val="00504E60"/>
    <w:rsid w:val="00526521"/>
    <w:rsid w:val="00555F91"/>
    <w:rsid w:val="00593C50"/>
    <w:rsid w:val="005A3E93"/>
    <w:rsid w:val="005C2D3A"/>
    <w:rsid w:val="005C4CA0"/>
    <w:rsid w:val="005E3FE7"/>
    <w:rsid w:val="006055A9"/>
    <w:rsid w:val="00610A70"/>
    <w:rsid w:val="006219C7"/>
    <w:rsid w:val="00635820"/>
    <w:rsid w:val="00641958"/>
    <w:rsid w:val="006721BB"/>
    <w:rsid w:val="006A4C70"/>
    <w:rsid w:val="006D08B0"/>
    <w:rsid w:val="006D6836"/>
    <w:rsid w:val="006D7FA4"/>
    <w:rsid w:val="00705443"/>
    <w:rsid w:val="0072788C"/>
    <w:rsid w:val="00733EA7"/>
    <w:rsid w:val="00777D9C"/>
    <w:rsid w:val="007966AC"/>
    <w:rsid w:val="007A1FC3"/>
    <w:rsid w:val="007A4512"/>
    <w:rsid w:val="007D366F"/>
    <w:rsid w:val="007D7514"/>
    <w:rsid w:val="007E7074"/>
    <w:rsid w:val="007F1174"/>
    <w:rsid w:val="007F1E63"/>
    <w:rsid w:val="00811A08"/>
    <w:rsid w:val="00812B08"/>
    <w:rsid w:val="00870D7E"/>
    <w:rsid w:val="00890E0C"/>
    <w:rsid w:val="008C6216"/>
    <w:rsid w:val="008E2B96"/>
    <w:rsid w:val="008E3C6E"/>
    <w:rsid w:val="008E617F"/>
    <w:rsid w:val="00900C9F"/>
    <w:rsid w:val="00917D69"/>
    <w:rsid w:val="00931CEF"/>
    <w:rsid w:val="00942BEB"/>
    <w:rsid w:val="00982618"/>
    <w:rsid w:val="00987CC5"/>
    <w:rsid w:val="009C6589"/>
    <w:rsid w:val="00A01D98"/>
    <w:rsid w:val="00A3409F"/>
    <w:rsid w:val="00A47F30"/>
    <w:rsid w:val="00A60A02"/>
    <w:rsid w:val="00A91633"/>
    <w:rsid w:val="00A9693C"/>
    <w:rsid w:val="00AA329F"/>
    <w:rsid w:val="00B21097"/>
    <w:rsid w:val="00B357F9"/>
    <w:rsid w:val="00B632A9"/>
    <w:rsid w:val="00BA2A6D"/>
    <w:rsid w:val="00BD532F"/>
    <w:rsid w:val="00BF58AC"/>
    <w:rsid w:val="00C03D05"/>
    <w:rsid w:val="00C24221"/>
    <w:rsid w:val="00C24891"/>
    <w:rsid w:val="00C6320F"/>
    <w:rsid w:val="00C63720"/>
    <w:rsid w:val="00C6638E"/>
    <w:rsid w:val="00C8286A"/>
    <w:rsid w:val="00CF14FE"/>
    <w:rsid w:val="00D0106D"/>
    <w:rsid w:val="00D21C26"/>
    <w:rsid w:val="00D7629E"/>
    <w:rsid w:val="00D859C6"/>
    <w:rsid w:val="00D937EE"/>
    <w:rsid w:val="00DA1FC7"/>
    <w:rsid w:val="00DA2B42"/>
    <w:rsid w:val="00DA2E8F"/>
    <w:rsid w:val="00DB44DA"/>
    <w:rsid w:val="00DD4F54"/>
    <w:rsid w:val="00DD6B0B"/>
    <w:rsid w:val="00DD7109"/>
    <w:rsid w:val="00DE00EB"/>
    <w:rsid w:val="00E01B3D"/>
    <w:rsid w:val="00E04880"/>
    <w:rsid w:val="00E25866"/>
    <w:rsid w:val="00E608D5"/>
    <w:rsid w:val="00E63D12"/>
    <w:rsid w:val="00E92595"/>
    <w:rsid w:val="00EB64AC"/>
    <w:rsid w:val="00EC4179"/>
    <w:rsid w:val="00ED4E29"/>
    <w:rsid w:val="00ED6C70"/>
    <w:rsid w:val="00EE7BD5"/>
    <w:rsid w:val="00EF5FDF"/>
    <w:rsid w:val="00F03BB9"/>
    <w:rsid w:val="00F36BF3"/>
    <w:rsid w:val="00F44934"/>
    <w:rsid w:val="00F70933"/>
    <w:rsid w:val="00F873FB"/>
    <w:rsid w:val="00FD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853"/>
    <w:rPr>
      <w:sz w:val="24"/>
      <w:szCs w:val="24"/>
    </w:rPr>
  </w:style>
  <w:style w:type="paragraph" w:styleId="1">
    <w:name w:val="heading 1"/>
    <w:basedOn w:val="a"/>
    <w:next w:val="a"/>
    <w:qFormat/>
    <w:rsid w:val="00A91633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91633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916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916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B3853"/>
    <w:rPr>
      <w:b/>
      <w:bCs/>
    </w:rPr>
  </w:style>
  <w:style w:type="table" w:styleId="a4">
    <w:name w:val="Table Grid"/>
    <w:basedOn w:val="a1"/>
    <w:uiPriority w:val="59"/>
    <w:rsid w:val="00A91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A91633"/>
    <w:pPr>
      <w:ind w:firstLine="709"/>
    </w:pPr>
    <w:rPr>
      <w:sz w:val="28"/>
    </w:rPr>
  </w:style>
  <w:style w:type="paragraph" w:styleId="20">
    <w:name w:val="Body Text Indent 2"/>
    <w:basedOn w:val="a"/>
    <w:rsid w:val="007A1FC3"/>
    <w:pPr>
      <w:spacing w:after="120" w:line="480" w:lineRule="auto"/>
      <w:ind w:left="283"/>
    </w:pPr>
  </w:style>
  <w:style w:type="paragraph" w:styleId="a5">
    <w:name w:val="Body Text"/>
    <w:basedOn w:val="a"/>
    <w:rsid w:val="007A1FC3"/>
    <w:pPr>
      <w:spacing w:after="120"/>
    </w:pPr>
  </w:style>
  <w:style w:type="paragraph" w:customStyle="1" w:styleId="a6">
    <w:name w:val="Вертикальный отступ"/>
    <w:basedOn w:val="a"/>
    <w:rsid w:val="007A1FC3"/>
    <w:pPr>
      <w:jc w:val="center"/>
    </w:pPr>
    <w:rPr>
      <w:sz w:val="28"/>
      <w:szCs w:val="20"/>
      <w:lang w:val="en-US"/>
    </w:rPr>
  </w:style>
  <w:style w:type="paragraph" w:customStyle="1" w:styleId="CoverAuthor">
    <w:name w:val="Cover Author"/>
    <w:basedOn w:val="a"/>
    <w:rsid w:val="007A1FC3"/>
    <w:rPr>
      <w:spacing w:val="-5"/>
      <w:sz w:val="28"/>
      <w:szCs w:val="20"/>
    </w:rPr>
  </w:style>
  <w:style w:type="paragraph" w:styleId="a7">
    <w:name w:val="Body Text Indent"/>
    <w:basedOn w:val="a"/>
    <w:rsid w:val="007A1FC3"/>
    <w:pPr>
      <w:spacing w:after="120"/>
      <w:ind w:left="283"/>
    </w:pPr>
  </w:style>
  <w:style w:type="paragraph" w:styleId="21">
    <w:name w:val="Body Text 2"/>
    <w:basedOn w:val="a"/>
    <w:rsid w:val="005C4CA0"/>
    <w:pPr>
      <w:spacing w:after="120" w:line="480" w:lineRule="auto"/>
    </w:pPr>
  </w:style>
  <w:style w:type="paragraph" w:styleId="a8">
    <w:name w:val="header"/>
    <w:basedOn w:val="a"/>
    <w:rsid w:val="007F1E6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1E63"/>
  </w:style>
  <w:style w:type="paragraph" w:styleId="aa">
    <w:name w:val="Title"/>
    <w:basedOn w:val="a"/>
    <w:qFormat/>
    <w:rsid w:val="007F1174"/>
    <w:pPr>
      <w:jc w:val="center"/>
    </w:pPr>
    <w:rPr>
      <w:b/>
      <w:bCs/>
    </w:rPr>
  </w:style>
  <w:style w:type="paragraph" w:customStyle="1" w:styleId="ab">
    <w:name w:val="Знак Знак Знак Знак Знак Знак Знак"/>
    <w:basedOn w:val="a"/>
    <w:rsid w:val="007F11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931C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31CEF"/>
    <w:rPr>
      <w:sz w:val="24"/>
      <w:szCs w:val="24"/>
    </w:rPr>
  </w:style>
  <w:style w:type="paragraph" w:styleId="ae">
    <w:name w:val="List Paragraph"/>
    <w:basedOn w:val="a"/>
    <w:uiPriority w:val="34"/>
    <w:qFormat/>
    <w:rsid w:val="00526521"/>
    <w:pPr>
      <w:ind w:left="720"/>
      <w:contextualSpacing/>
    </w:pPr>
  </w:style>
  <w:style w:type="paragraph" w:customStyle="1" w:styleId="Style8">
    <w:name w:val="Style8"/>
    <w:basedOn w:val="a"/>
    <w:rsid w:val="00303C82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27">
    <w:name w:val="Font Style27"/>
    <w:basedOn w:val="a0"/>
    <w:rsid w:val="00303C8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03C8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03C82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rsid w:val="00BA2A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A2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1</cp:lastModifiedBy>
  <cp:revision>8</cp:revision>
  <dcterms:created xsi:type="dcterms:W3CDTF">2013-06-09T11:29:00Z</dcterms:created>
  <dcterms:modified xsi:type="dcterms:W3CDTF">2013-08-29T08:40:00Z</dcterms:modified>
</cp:coreProperties>
</file>